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700F" w14:textId="22F396DC" w:rsidR="00FC585B" w:rsidRPr="004006FF" w:rsidRDefault="001316D0" w:rsidP="00FC585B">
      <w:pPr>
        <w:rPr>
          <w:rFonts w:ascii="ＭＳ 明朝" w:eastAsia="ＭＳ ゴシック" w:hAnsi="ＭＳ 明朝" w:cs="Times New Roman"/>
          <w:b/>
          <w:color w:val="000000"/>
          <w:sz w:val="22"/>
        </w:rPr>
      </w:pPr>
      <w:r>
        <w:rPr>
          <w:rFonts w:ascii="ＭＳ 明朝" w:eastAsia="ＭＳ ゴシック" w:hAnsi="ＭＳ 明朝" w:cs="Times New Roman" w:hint="eastAsia"/>
          <w:b/>
          <w:color w:val="000000"/>
          <w:sz w:val="22"/>
        </w:rPr>
        <w:t>監査役の期中監査結果の整理表</w:t>
      </w:r>
      <w:r w:rsidR="00867669">
        <w:rPr>
          <w:rFonts w:ascii="ＭＳ 明朝" w:eastAsia="ＭＳ ゴシック" w:hAnsi="ＭＳ 明朝" w:cs="Times New Roman" w:hint="eastAsia"/>
          <w:b/>
          <w:color w:val="000000"/>
          <w:sz w:val="22"/>
        </w:rPr>
        <w:t>【サンプル】</w:t>
      </w:r>
    </w:p>
    <w:p w14:paraId="3BCAAC37" w14:textId="77777777" w:rsidR="00FC585B" w:rsidRPr="00FC585B" w:rsidRDefault="00FC585B" w:rsidP="00FC585B">
      <w:pPr>
        <w:rPr>
          <w:rFonts w:ascii="ＭＳ 明朝" w:eastAsia="ＭＳ ゴシック" w:hAnsi="ＭＳ 明朝" w:cs="Times New Roman"/>
          <w:color w:val="000000"/>
          <w:sz w:val="22"/>
        </w:rPr>
      </w:pPr>
      <w:r w:rsidRPr="00FC585B">
        <w:rPr>
          <w:rFonts w:ascii="ＭＳ 明朝" w:eastAsia="ＭＳ ゴシック" w:hAnsi="ＭＳ 明朝" w:cs="Times New Roman" w:hint="eastAsia"/>
          <w:color w:val="000000"/>
          <w:sz w:val="22"/>
        </w:rPr>
        <w:t>（</w:t>
      </w:r>
      <w:r>
        <w:rPr>
          <w:rFonts w:ascii="ＭＳ 明朝" w:eastAsia="ＭＳ ゴシック" w:hAnsi="ＭＳ 明朝" w:cs="Times New Roman" w:hint="eastAsia"/>
          <w:color w:val="000000"/>
          <w:sz w:val="22"/>
        </w:rPr>
        <w:t>監査役監査実施要領</w:t>
      </w:r>
      <w:r w:rsidRPr="00FC585B">
        <w:rPr>
          <w:rFonts w:ascii="ＭＳ 明朝" w:eastAsia="ＭＳ ゴシック" w:hAnsi="ＭＳ 明朝" w:cs="Times New Roman" w:hint="eastAsia"/>
          <w:color w:val="000000"/>
          <w:sz w:val="22"/>
        </w:rPr>
        <w:t>第９章第４項、第</w:t>
      </w:r>
      <w:r w:rsidRPr="00FC585B">
        <w:rPr>
          <w:rFonts w:ascii="ＭＳ ゴシック" w:eastAsia="ＭＳ 明朝" w:hAnsi="ＭＳ ゴシック" w:cs="Times New Roman" w:hint="eastAsia"/>
          <w:color w:val="000000"/>
          <w:sz w:val="22"/>
        </w:rPr>
        <w:t>10</w:t>
      </w:r>
      <w:r w:rsidRPr="00FC585B">
        <w:rPr>
          <w:rFonts w:ascii="ＭＳ 明朝" w:eastAsia="ＭＳ ゴシック" w:hAnsi="ＭＳ 明朝" w:cs="Times New Roman" w:hint="eastAsia"/>
          <w:color w:val="000000"/>
          <w:sz w:val="22"/>
        </w:rPr>
        <w:t>章第２項関連）</w:t>
      </w:r>
    </w:p>
    <w:p w14:paraId="693D9FBB" w14:textId="77777777" w:rsidR="00FC585B" w:rsidRPr="00FC585B" w:rsidRDefault="00FC585B" w:rsidP="00FC585B">
      <w:pPr>
        <w:rPr>
          <w:rFonts w:ascii="ＭＳ 明朝" w:eastAsia="ＭＳ 明朝" w:hAnsi="ＭＳ 明朝"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2744"/>
        <w:gridCol w:w="2254"/>
      </w:tblGrid>
      <w:tr w:rsidR="001D151A" w:rsidRPr="00FC585B" w14:paraId="3A58FEF1" w14:textId="3651C7F5" w:rsidTr="00867669">
        <w:trPr>
          <w:tblHeader/>
        </w:trPr>
        <w:tc>
          <w:tcPr>
            <w:tcW w:w="3496" w:type="dxa"/>
            <w:tcBorders>
              <w:top w:val="single" w:sz="4" w:space="0" w:color="auto"/>
              <w:left w:val="single" w:sz="4" w:space="0" w:color="auto"/>
              <w:bottom w:val="single" w:sz="4" w:space="0" w:color="auto"/>
              <w:right w:val="single" w:sz="4" w:space="0" w:color="auto"/>
            </w:tcBorders>
            <w:shd w:val="clear" w:color="auto" w:fill="D9D9D9"/>
            <w:hideMark/>
          </w:tcPr>
          <w:p w14:paraId="7C25BC65" w14:textId="77777777" w:rsidR="001D151A" w:rsidRPr="00FC585B" w:rsidRDefault="001D151A" w:rsidP="00FC585B">
            <w:pPr>
              <w:jc w:val="cente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監査報告のひな型</w:t>
            </w:r>
          </w:p>
        </w:tc>
        <w:tc>
          <w:tcPr>
            <w:tcW w:w="2744" w:type="dxa"/>
            <w:tcBorders>
              <w:top w:val="single" w:sz="4" w:space="0" w:color="auto"/>
              <w:left w:val="single" w:sz="4" w:space="0" w:color="auto"/>
              <w:bottom w:val="single" w:sz="4" w:space="0" w:color="auto"/>
              <w:right w:val="single" w:sz="4" w:space="0" w:color="auto"/>
            </w:tcBorders>
            <w:shd w:val="clear" w:color="auto" w:fill="D9D9D9"/>
            <w:hideMark/>
          </w:tcPr>
          <w:p w14:paraId="4EB96B5F" w14:textId="77777777" w:rsidR="001D151A" w:rsidRPr="00FC585B" w:rsidRDefault="001D151A" w:rsidP="00FC585B">
            <w:pPr>
              <w:jc w:val="cente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監査実務・監査活動</w:t>
            </w:r>
          </w:p>
        </w:tc>
        <w:tc>
          <w:tcPr>
            <w:tcW w:w="2254" w:type="dxa"/>
            <w:tcBorders>
              <w:top w:val="single" w:sz="4" w:space="0" w:color="auto"/>
              <w:left w:val="single" w:sz="4" w:space="0" w:color="auto"/>
              <w:bottom w:val="single" w:sz="4" w:space="0" w:color="auto"/>
              <w:right w:val="single" w:sz="4" w:space="0" w:color="auto"/>
            </w:tcBorders>
            <w:shd w:val="clear" w:color="auto" w:fill="D9D9D9"/>
          </w:tcPr>
          <w:p w14:paraId="7A70DD30" w14:textId="455E53AA" w:rsidR="001D151A" w:rsidRPr="00D479B2" w:rsidRDefault="00A449F3" w:rsidP="00FC585B">
            <w:pPr>
              <w:jc w:val="center"/>
              <w:rPr>
                <w:rFonts w:ascii="ＭＳ 明朝" w:eastAsia="ＭＳ 明朝" w:hAnsi="ＭＳ 明朝" w:cs="Times New Roman"/>
                <w:sz w:val="20"/>
                <w:szCs w:val="20"/>
              </w:rPr>
            </w:pPr>
            <w:r w:rsidRPr="00D479B2">
              <w:rPr>
                <w:rFonts w:ascii="ＭＳ 明朝" w:eastAsia="ＭＳ 明朝" w:hAnsi="ＭＳ 明朝" w:cs="Times New Roman" w:hint="eastAsia"/>
                <w:sz w:val="20"/>
                <w:szCs w:val="20"/>
              </w:rPr>
              <w:t>監査調書番号</w:t>
            </w:r>
          </w:p>
        </w:tc>
      </w:tr>
      <w:tr w:rsidR="001D151A" w:rsidRPr="00FC585B" w14:paraId="02A02E6F" w14:textId="56E27CD0" w:rsidTr="001D151A">
        <w:tc>
          <w:tcPr>
            <w:tcW w:w="3496" w:type="dxa"/>
            <w:tcBorders>
              <w:top w:val="single" w:sz="4" w:space="0" w:color="auto"/>
              <w:left w:val="single" w:sz="4" w:space="0" w:color="auto"/>
              <w:bottom w:val="single" w:sz="4" w:space="0" w:color="auto"/>
              <w:right w:val="single" w:sz="4" w:space="0" w:color="auto"/>
            </w:tcBorders>
            <w:hideMark/>
          </w:tcPr>
          <w:p w14:paraId="03393ED1" w14:textId="77777777" w:rsidR="001D151A" w:rsidRPr="00FC585B" w:rsidRDefault="001D151A" w:rsidP="00FC585B">
            <w:pPr>
              <w:jc w:val="center"/>
              <w:rPr>
                <w:rFonts w:ascii="ＭＳ 明朝" w:eastAsia="ＭＳ 明朝" w:hAnsi="ＭＳ 明朝" w:cs="Times New Roman"/>
                <w:b/>
                <w:color w:val="000000"/>
                <w:sz w:val="20"/>
                <w:szCs w:val="20"/>
              </w:rPr>
            </w:pPr>
            <w:r w:rsidRPr="00FC585B">
              <w:rPr>
                <w:rFonts w:ascii="ＭＳ 明朝" w:eastAsia="ＭＳ 明朝" w:hAnsi="ＭＳ 明朝" w:cs="Times New Roman" w:hint="eastAsia"/>
                <w:b/>
                <w:color w:val="000000"/>
                <w:sz w:val="20"/>
                <w:szCs w:val="20"/>
              </w:rPr>
              <w:t>監　査　報　告　書</w:t>
            </w:r>
          </w:p>
          <w:p w14:paraId="462B948B" w14:textId="77D9EF0B" w:rsidR="001D151A" w:rsidRPr="00FC585B" w:rsidRDefault="001D151A"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t>（１）　当監査役会は、</w:t>
            </w:r>
            <w:r w:rsidR="00773FF4" w:rsidRPr="00AD061D">
              <w:rPr>
                <w:rFonts w:ascii="ＭＳ 明朝" w:eastAsia="ＭＳ 明朝" w:hAnsi="ＭＳ 明朝" w:cs="Times New Roman" w:hint="eastAsia"/>
                <w:color w:val="000000" w:themeColor="text1"/>
                <w:sz w:val="20"/>
                <w:szCs w:val="20"/>
              </w:rPr>
              <w:t>○○○</w:t>
            </w:r>
            <w:r w:rsidRPr="00AD061D">
              <w:rPr>
                <w:rFonts w:ascii="ＭＳ 明朝" w:eastAsia="ＭＳ 明朝" w:hAnsi="ＭＳ 明朝" w:cs="Times New Roman" w:hint="eastAsia"/>
                <w:color w:val="000000" w:themeColor="text1"/>
                <w:sz w:val="20"/>
                <w:szCs w:val="20"/>
              </w:rPr>
              <w:t>○年</w:t>
            </w:r>
            <w:r w:rsidR="00773FF4" w:rsidRPr="00AD061D">
              <w:rPr>
                <w:rFonts w:ascii="ＭＳ 明朝" w:eastAsia="ＭＳ 明朝" w:hAnsi="ＭＳ 明朝" w:cs="Times New Roman" w:hint="eastAsia"/>
                <w:color w:val="000000" w:themeColor="text1"/>
                <w:sz w:val="20"/>
                <w:szCs w:val="20"/>
              </w:rPr>
              <w:t>○</w:t>
            </w:r>
            <w:r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月</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○日から</w:t>
            </w:r>
            <w:r w:rsidR="00773FF4" w:rsidRPr="00AD061D">
              <w:rPr>
                <w:rFonts w:ascii="ＭＳ 明朝" w:eastAsia="ＭＳ 明朝" w:hAnsi="ＭＳ 明朝" w:cs="Times New Roman" w:hint="eastAsia"/>
                <w:color w:val="000000" w:themeColor="text1"/>
                <w:sz w:val="20"/>
                <w:szCs w:val="20"/>
              </w:rPr>
              <w:t>○○○</w:t>
            </w:r>
            <w:r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年</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○月</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○日までの第○○期事業年度の取締役の職務の執行に関して</w:t>
            </w:r>
            <w:r w:rsidRPr="00FC585B">
              <w:rPr>
                <w:rFonts w:ascii="ＭＳ 明朝" w:eastAsia="ＭＳ 明朝" w:hAnsi="ＭＳ 明朝" w:cs="Times New Roman" w:hint="eastAsia"/>
                <w:bCs/>
                <w:color w:val="000000"/>
                <w:sz w:val="20"/>
                <w:szCs w:val="20"/>
              </w:rPr>
              <w:t>（会社法381条１項､390条２項）、</w:t>
            </w:r>
          </w:p>
          <w:p w14:paraId="10EE7051"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（２）　各監査役が作成した監査報告書に基づき</w:t>
            </w:r>
            <w:r w:rsidRPr="00FC585B">
              <w:rPr>
                <w:rFonts w:ascii="ＭＳ 明朝" w:eastAsia="ＭＳ 明朝" w:hAnsi="ＭＳ 明朝" w:cs="Times New Roman" w:hint="eastAsia"/>
                <w:bCs/>
                <w:color w:val="000000"/>
                <w:sz w:val="20"/>
                <w:szCs w:val="20"/>
              </w:rPr>
              <w:t>（会社法381条１項、施規130条１項）</w:t>
            </w:r>
            <w:r w:rsidRPr="00FC585B">
              <w:rPr>
                <w:rFonts w:ascii="ＭＳ 明朝" w:eastAsia="ＭＳ 明朝" w:hAnsi="ＭＳ 明朝" w:cs="Times New Roman" w:hint="eastAsia"/>
                <w:color w:val="000000"/>
                <w:sz w:val="20"/>
                <w:szCs w:val="20"/>
              </w:rPr>
              <w:t>、審議の上</w:t>
            </w:r>
            <w:r w:rsidRPr="00FC585B">
              <w:rPr>
                <w:rFonts w:ascii="ＭＳ 明朝" w:eastAsia="ＭＳ 明朝" w:hAnsi="ＭＳ 明朝" w:cs="Times New Roman" w:hint="eastAsia"/>
                <w:bCs/>
                <w:color w:val="000000"/>
                <w:sz w:val="20"/>
                <w:szCs w:val="20"/>
              </w:rPr>
              <w:t>（施規130条３項、計規128条３項）</w:t>
            </w:r>
            <w:r w:rsidRPr="00FC585B">
              <w:rPr>
                <w:rFonts w:ascii="ＭＳ 明朝" w:eastAsia="ＭＳ 明朝" w:hAnsi="ＭＳ 明朝" w:cs="Times New Roman" w:hint="eastAsia"/>
                <w:color w:val="000000"/>
                <w:sz w:val="20"/>
                <w:szCs w:val="20"/>
              </w:rPr>
              <w:t>、本監査報告書を作成し</w:t>
            </w:r>
            <w:r w:rsidRPr="00FC585B">
              <w:rPr>
                <w:rFonts w:ascii="ＭＳ 明朝" w:eastAsia="ＭＳ 明朝" w:hAnsi="ＭＳ 明朝" w:cs="Times New Roman" w:hint="eastAsia"/>
                <w:bCs/>
                <w:color w:val="000000"/>
                <w:sz w:val="20"/>
                <w:szCs w:val="20"/>
              </w:rPr>
              <w:t>（会社法390条２項１号）</w:t>
            </w:r>
            <w:r w:rsidRPr="00FC585B">
              <w:rPr>
                <w:rFonts w:ascii="ＭＳ 明朝" w:eastAsia="ＭＳ 明朝" w:hAnsi="ＭＳ 明朝" w:cs="Times New Roman" w:hint="eastAsia"/>
                <w:color w:val="000000"/>
                <w:sz w:val="20"/>
                <w:szCs w:val="20"/>
              </w:rPr>
              <w:t>、以下のとおり報告いたします。</w:t>
            </w:r>
          </w:p>
        </w:tc>
        <w:tc>
          <w:tcPr>
            <w:tcW w:w="2744" w:type="dxa"/>
            <w:tcBorders>
              <w:top w:val="single" w:sz="4" w:space="0" w:color="auto"/>
              <w:left w:val="single" w:sz="4" w:space="0" w:color="auto"/>
              <w:bottom w:val="single" w:sz="4" w:space="0" w:color="auto"/>
              <w:right w:val="single" w:sz="4" w:space="0" w:color="auto"/>
            </w:tcBorders>
          </w:tcPr>
          <w:p w14:paraId="26579969" w14:textId="77777777" w:rsidR="001D151A" w:rsidRPr="00FC585B" w:rsidRDefault="001D151A" w:rsidP="00FC585B">
            <w:pPr>
              <w:rPr>
                <w:rFonts w:ascii="ＭＳ 明朝" w:eastAsia="ＭＳ 明朝" w:hAnsi="ＭＳ 明朝" w:cs="Times New Roman"/>
                <w:color w:val="000000"/>
                <w:sz w:val="20"/>
                <w:szCs w:val="20"/>
              </w:rPr>
            </w:pPr>
          </w:p>
          <w:p w14:paraId="09A51DA6" w14:textId="77777777" w:rsidR="001D151A" w:rsidRPr="00FC585B" w:rsidRDefault="001D151A" w:rsidP="00FC585B">
            <w:pPr>
              <w:numPr>
                <w:ilvl w:val="0"/>
                <w:numId w:val="1"/>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監査役会→年間○回開催。Ａ監査役○回出席、Ｂ監査役○回出席、Ｃ監査役○回出席。</w:t>
            </w:r>
          </w:p>
          <w:p w14:paraId="1E6F2E3E" w14:textId="0A571C41" w:rsidR="001D151A" w:rsidRDefault="001D151A" w:rsidP="00FC585B">
            <w:pPr>
              <w:rPr>
                <w:rFonts w:ascii="ＭＳ 明朝" w:eastAsia="ＭＳ 明朝" w:hAnsi="ＭＳ 明朝" w:cs="Times New Roman"/>
                <w:color w:val="000000"/>
                <w:sz w:val="20"/>
                <w:szCs w:val="20"/>
              </w:rPr>
            </w:pPr>
          </w:p>
          <w:p w14:paraId="4AE391B3" w14:textId="77777777" w:rsidR="00464EC5" w:rsidRPr="00FC585B" w:rsidRDefault="00464EC5" w:rsidP="00FC585B">
            <w:pPr>
              <w:rPr>
                <w:rFonts w:ascii="ＭＳ 明朝" w:eastAsia="ＭＳ 明朝" w:hAnsi="ＭＳ 明朝" w:cs="Times New Roman"/>
                <w:color w:val="000000"/>
                <w:sz w:val="20"/>
                <w:szCs w:val="20"/>
              </w:rPr>
            </w:pPr>
          </w:p>
          <w:p w14:paraId="2A4DB832" w14:textId="6B4CFA46" w:rsidR="001D151A" w:rsidRPr="00FC585B" w:rsidRDefault="001D151A" w:rsidP="00FC585B">
            <w:pPr>
              <w:numPr>
                <w:ilvl w:val="0"/>
                <w:numId w:val="1"/>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月○</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日監査報告書作成のための監査役会→各監査役から監査報告、審議。</w:t>
            </w:r>
          </w:p>
        </w:tc>
        <w:tc>
          <w:tcPr>
            <w:tcW w:w="2254" w:type="dxa"/>
            <w:tcBorders>
              <w:top w:val="single" w:sz="4" w:space="0" w:color="auto"/>
              <w:left w:val="single" w:sz="4" w:space="0" w:color="auto"/>
              <w:bottom w:val="single" w:sz="4" w:space="0" w:color="auto"/>
              <w:right w:val="single" w:sz="4" w:space="0" w:color="auto"/>
            </w:tcBorders>
          </w:tcPr>
          <w:p w14:paraId="49DB1380" w14:textId="77777777" w:rsidR="001D151A" w:rsidRPr="00D479B2" w:rsidRDefault="001D151A" w:rsidP="00FC585B">
            <w:pPr>
              <w:rPr>
                <w:rFonts w:ascii="ＭＳ 明朝" w:eastAsia="ＭＳ 明朝" w:hAnsi="ＭＳ 明朝" w:cs="Times New Roman"/>
                <w:sz w:val="20"/>
                <w:szCs w:val="20"/>
              </w:rPr>
            </w:pPr>
          </w:p>
        </w:tc>
      </w:tr>
      <w:tr w:rsidR="001D151A" w:rsidRPr="00FC585B" w14:paraId="5FD6368C" w14:textId="7487EA77" w:rsidTr="001D151A">
        <w:tc>
          <w:tcPr>
            <w:tcW w:w="3496" w:type="dxa"/>
            <w:tcBorders>
              <w:top w:val="single" w:sz="4" w:space="0" w:color="auto"/>
              <w:left w:val="single" w:sz="4" w:space="0" w:color="auto"/>
              <w:bottom w:val="single" w:sz="4" w:space="0" w:color="auto"/>
              <w:right w:val="single" w:sz="4" w:space="0" w:color="auto"/>
            </w:tcBorders>
          </w:tcPr>
          <w:p w14:paraId="56220AC0" w14:textId="77777777" w:rsidR="001D151A" w:rsidRPr="00FC585B" w:rsidRDefault="001D151A"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１．監査役及び監査役会の監査の方法及びその内容</w:t>
            </w:r>
          </w:p>
          <w:p w14:paraId="73034AF4" w14:textId="77777777" w:rsidR="001D151A" w:rsidRPr="00FC585B" w:rsidRDefault="001D151A" w:rsidP="00FC585B">
            <w:pPr>
              <w:ind w:leftChars="1" w:left="402"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（１）　監査役会は、監査の方針、職務の分担等を定め</w:t>
            </w:r>
            <w:r w:rsidRPr="00FC585B">
              <w:rPr>
                <w:rFonts w:ascii="ＭＳ 明朝" w:eastAsia="ＭＳ 明朝" w:hAnsi="ＭＳ 明朝" w:cs="Times New Roman" w:hint="eastAsia"/>
                <w:bCs/>
                <w:color w:val="000000"/>
                <w:sz w:val="20"/>
                <w:szCs w:val="20"/>
              </w:rPr>
              <w:t>（会社法390条２項３号）</w:t>
            </w:r>
            <w:r w:rsidRPr="00FC585B">
              <w:rPr>
                <w:rFonts w:ascii="ＭＳ 明朝" w:eastAsia="ＭＳ 明朝" w:hAnsi="ＭＳ 明朝" w:cs="Times New Roman" w:hint="eastAsia"/>
                <w:color w:val="000000"/>
                <w:sz w:val="20"/>
                <w:szCs w:val="20"/>
              </w:rPr>
              <w:t>、</w:t>
            </w:r>
          </w:p>
          <w:p w14:paraId="605F765D"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p>
          <w:p w14:paraId="494CB436"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（２）　各監査役から監査の実施状況及び結果について報告を受けるほか</w:t>
            </w:r>
            <w:r w:rsidRPr="00FC585B">
              <w:rPr>
                <w:rFonts w:ascii="ＭＳ 明朝" w:eastAsia="ＭＳ 明朝" w:hAnsi="ＭＳ 明朝" w:cs="Times New Roman" w:hint="eastAsia"/>
                <w:bCs/>
                <w:color w:val="000000"/>
                <w:sz w:val="20"/>
                <w:szCs w:val="20"/>
              </w:rPr>
              <w:t>（会社法390条４項）</w:t>
            </w:r>
            <w:r w:rsidRPr="00FC585B">
              <w:rPr>
                <w:rFonts w:ascii="ＭＳ 明朝" w:eastAsia="ＭＳ 明朝" w:hAnsi="ＭＳ 明朝" w:cs="Times New Roman" w:hint="eastAsia"/>
                <w:color w:val="000000"/>
                <w:sz w:val="20"/>
                <w:szCs w:val="20"/>
              </w:rPr>
              <w:t>、</w:t>
            </w:r>
          </w:p>
          <w:p w14:paraId="1EAA6113"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p>
          <w:p w14:paraId="095AC722"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（３）　取締役等及び会計監査人からその職務の執行状況について報告を受け、必要に応じて説明を求めました</w:t>
            </w:r>
            <w:r w:rsidRPr="00FC585B">
              <w:rPr>
                <w:rFonts w:ascii="ＭＳ 明朝" w:eastAsia="ＭＳ 明朝" w:hAnsi="ＭＳ 明朝" w:cs="Times New Roman" w:hint="eastAsia"/>
                <w:bCs/>
                <w:color w:val="000000"/>
                <w:sz w:val="20"/>
                <w:szCs w:val="20"/>
              </w:rPr>
              <w:t>（会社法381条２項）</w:t>
            </w:r>
            <w:r w:rsidRPr="00FC585B">
              <w:rPr>
                <w:rFonts w:ascii="ＭＳ 明朝" w:eastAsia="ＭＳ 明朝" w:hAnsi="ＭＳ 明朝" w:cs="Times New Roman" w:hint="eastAsia"/>
                <w:color w:val="000000"/>
                <w:sz w:val="20"/>
                <w:szCs w:val="20"/>
              </w:rPr>
              <w:t>。</w:t>
            </w:r>
          </w:p>
          <w:p w14:paraId="7A9623C9"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p>
          <w:p w14:paraId="6CE7DE50"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（４）　各監査役は、監査役会が定めた監査役監査の基準に準拠し、</w:t>
            </w:r>
            <w:r w:rsidRPr="00FC585B">
              <w:rPr>
                <w:rFonts w:ascii="ＭＳ 明朝" w:eastAsia="ＭＳ 明朝" w:hAnsi="ＭＳ 明朝" w:cs="Times New Roman" w:hint="eastAsia"/>
                <w:color w:val="000000"/>
                <w:sz w:val="20"/>
                <w:szCs w:val="20"/>
              </w:rPr>
              <w:lastRenderedPageBreak/>
              <w:t>監査の方針、職務の分担等に従い</w:t>
            </w:r>
            <w:r w:rsidRPr="00FC585B">
              <w:rPr>
                <w:rFonts w:ascii="ＭＳ 明朝" w:eastAsia="ＭＳ 明朝" w:hAnsi="ＭＳ 明朝" w:cs="Times New Roman" w:hint="eastAsia"/>
                <w:bCs/>
                <w:color w:val="000000"/>
                <w:sz w:val="20"/>
                <w:szCs w:val="20"/>
              </w:rPr>
              <w:t>（会社法390条２項３号）、</w:t>
            </w:r>
          </w:p>
          <w:p w14:paraId="16488C7D" w14:textId="11BB6BFB" w:rsidR="001D151A" w:rsidRDefault="001D151A" w:rsidP="00FC585B">
            <w:pPr>
              <w:ind w:left="400" w:hangingChars="200" w:hanging="400"/>
              <w:rPr>
                <w:rFonts w:ascii="ＭＳ 明朝" w:eastAsia="ＭＳ 明朝" w:hAnsi="ＭＳ 明朝" w:cs="Times New Roman"/>
                <w:color w:val="000000"/>
                <w:sz w:val="20"/>
                <w:szCs w:val="20"/>
              </w:rPr>
            </w:pPr>
          </w:p>
          <w:p w14:paraId="5E2A405E" w14:textId="77777777" w:rsidR="00464EC5" w:rsidRPr="00FC585B" w:rsidRDefault="00464EC5" w:rsidP="00FC585B">
            <w:pPr>
              <w:ind w:left="400" w:hangingChars="200" w:hanging="400"/>
              <w:rPr>
                <w:rFonts w:ascii="ＭＳ 明朝" w:eastAsia="ＭＳ 明朝" w:hAnsi="ＭＳ 明朝" w:cs="Times New Roman"/>
                <w:color w:val="000000"/>
                <w:sz w:val="20"/>
                <w:szCs w:val="20"/>
              </w:rPr>
            </w:pPr>
          </w:p>
          <w:p w14:paraId="784260C3"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（５）　取締役、内部監査部門その他の使用人等と意思疎通を図り、情報の収集及び監査の環境の整備に努めるとともに</w:t>
            </w:r>
            <w:r w:rsidRPr="00FC585B">
              <w:rPr>
                <w:rFonts w:ascii="ＭＳ 明朝" w:eastAsia="ＭＳ 明朝" w:hAnsi="ＭＳ 明朝" w:cs="Times New Roman" w:hint="eastAsia"/>
                <w:bCs/>
                <w:color w:val="000000"/>
                <w:sz w:val="20"/>
                <w:szCs w:val="20"/>
              </w:rPr>
              <w:t>（施規105条２項１号）、以下の方法で監査を実施しました。</w:t>
            </w:r>
          </w:p>
          <w:p w14:paraId="25871260"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p>
          <w:p w14:paraId="49D8B854"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（６）　取締役会その他重要な会議に出席し</w:t>
            </w:r>
            <w:r w:rsidRPr="00FC585B">
              <w:rPr>
                <w:rFonts w:ascii="ＭＳ 明朝" w:eastAsia="ＭＳ 明朝" w:hAnsi="ＭＳ 明朝" w:cs="Times New Roman" w:hint="eastAsia"/>
                <w:bCs/>
                <w:color w:val="000000"/>
                <w:sz w:val="20"/>
                <w:szCs w:val="20"/>
              </w:rPr>
              <w:t>（会社法383条１項）</w:t>
            </w:r>
            <w:r w:rsidRPr="00FC585B">
              <w:rPr>
                <w:rFonts w:ascii="ＭＳ 明朝" w:eastAsia="ＭＳ 明朝" w:hAnsi="ＭＳ 明朝" w:cs="Times New Roman" w:hint="eastAsia"/>
                <w:color w:val="000000"/>
                <w:sz w:val="20"/>
                <w:szCs w:val="20"/>
              </w:rPr>
              <w:t>、</w:t>
            </w:r>
          </w:p>
          <w:p w14:paraId="1A2444FC"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p>
          <w:p w14:paraId="7C77428C"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p>
          <w:p w14:paraId="0640EE3F" w14:textId="2E8294DC" w:rsidR="001D151A" w:rsidRDefault="001D151A" w:rsidP="00FC585B">
            <w:pPr>
              <w:ind w:left="400" w:hangingChars="200" w:hanging="400"/>
              <w:rPr>
                <w:rFonts w:ascii="ＭＳ 明朝" w:eastAsia="ＭＳ 明朝" w:hAnsi="ＭＳ 明朝" w:cs="Times New Roman"/>
                <w:color w:val="000000"/>
                <w:sz w:val="20"/>
                <w:szCs w:val="20"/>
              </w:rPr>
            </w:pPr>
          </w:p>
          <w:p w14:paraId="62957B9C" w14:textId="1BB3F8A6" w:rsidR="00464EC5" w:rsidRDefault="00464EC5" w:rsidP="00FC585B">
            <w:pPr>
              <w:ind w:left="400" w:hangingChars="200" w:hanging="400"/>
              <w:rPr>
                <w:rFonts w:ascii="ＭＳ 明朝" w:eastAsia="ＭＳ 明朝" w:hAnsi="ＭＳ 明朝" w:cs="Times New Roman"/>
                <w:color w:val="000000"/>
                <w:sz w:val="20"/>
                <w:szCs w:val="20"/>
              </w:rPr>
            </w:pPr>
          </w:p>
          <w:p w14:paraId="6256BE23" w14:textId="77777777" w:rsidR="00464EC5" w:rsidRPr="00FC585B" w:rsidRDefault="00464EC5" w:rsidP="00FC585B">
            <w:pPr>
              <w:ind w:left="400" w:hangingChars="200" w:hanging="400"/>
              <w:rPr>
                <w:rFonts w:ascii="ＭＳ 明朝" w:eastAsia="ＭＳ 明朝" w:hAnsi="ＭＳ 明朝" w:cs="Times New Roman"/>
                <w:color w:val="000000"/>
                <w:sz w:val="20"/>
                <w:szCs w:val="20"/>
              </w:rPr>
            </w:pPr>
          </w:p>
          <w:p w14:paraId="0400A442" w14:textId="34C929A5" w:rsidR="001D151A" w:rsidRDefault="001D151A"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t>（７）　取締役及び使用人等からその職務の執行状況について報告を受け、必要に応じて説明を求め</w:t>
            </w:r>
            <w:r w:rsidRPr="00FC585B">
              <w:rPr>
                <w:rFonts w:ascii="ＭＳ 明朝" w:eastAsia="ＭＳ 明朝" w:hAnsi="ＭＳ 明朝" w:cs="Times New Roman" w:hint="eastAsia"/>
                <w:bCs/>
                <w:color w:val="000000"/>
                <w:sz w:val="20"/>
                <w:szCs w:val="20"/>
              </w:rPr>
              <w:t>（会社法381条２項）、</w:t>
            </w:r>
          </w:p>
          <w:p w14:paraId="244F6C1F" w14:textId="77777777" w:rsidR="00464EC5" w:rsidRPr="00FC585B" w:rsidRDefault="00464EC5" w:rsidP="00FC585B">
            <w:pPr>
              <w:ind w:left="400" w:hangingChars="200" w:hanging="400"/>
              <w:rPr>
                <w:rFonts w:ascii="ＭＳ 明朝" w:eastAsia="ＭＳ 明朝" w:hAnsi="ＭＳ 明朝" w:cs="Times New Roman"/>
                <w:bCs/>
                <w:color w:val="000000"/>
                <w:sz w:val="20"/>
                <w:szCs w:val="20"/>
              </w:rPr>
            </w:pPr>
          </w:p>
          <w:p w14:paraId="27AA2263" w14:textId="618DE53D" w:rsidR="001D151A" w:rsidRDefault="001D151A"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t>（８）　重要な決裁書類等を閲覧し</w:t>
            </w:r>
            <w:r w:rsidRPr="00FC585B">
              <w:rPr>
                <w:rFonts w:ascii="ＭＳ 明朝" w:eastAsia="ＭＳ 明朝" w:hAnsi="ＭＳ 明朝" w:cs="Times New Roman" w:hint="eastAsia"/>
                <w:bCs/>
                <w:color w:val="000000"/>
                <w:sz w:val="20"/>
                <w:szCs w:val="20"/>
              </w:rPr>
              <w:t>（会社法381条２項）、</w:t>
            </w:r>
          </w:p>
          <w:p w14:paraId="1BA0349F" w14:textId="77777777" w:rsidR="00464EC5" w:rsidRPr="00FC585B" w:rsidRDefault="00464EC5" w:rsidP="00FC585B">
            <w:pPr>
              <w:ind w:left="400" w:hangingChars="200" w:hanging="400"/>
              <w:rPr>
                <w:rFonts w:ascii="ＭＳ 明朝" w:eastAsia="ＭＳ 明朝" w:hAnsi="ＭＳ 明朝" w:cs="Times New Roman"/>
                <w:bCs/>
                <w:color w:val="000000"/>
                <w:sz w:val="20"/>
                <w:szCs w:val="20"/>
              </w:rPr>
            </w:pPr>
          </w:p>
          <w:p w14:paraId="44F60276" w14:textId="3B2111FD" w:rsidR="001D151A" w:rsidRDefault="001D151A"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t>（９）　本社及び主要な事業所において業務及び財産の状況を調査いたしました</w:t>
            </w:r>
            <w:r w:rsidRPr="00FC585B">
              <w:rPr>
                <w:rFonts w:ascii="ＭＳ 明朝" w:eastAsia="ＭＳ 明朝" w:hAnsi="ＭＳ 明朝" w:cs="Times New Roman" w:hint="eastAsia"/>
                <w:bCs/>
                <w:color w:val="000000"/>
                <w:sz w:val="20"/>
                <w:szCs w:val="20"/>
              </w:rPr>
              <w:t>（会社法381条２項）。</w:t>
            </w:r>
          </w:p>
          <w:p w14:paraId="7EBBEAE7" w14:textId="77777777" w:rsidR="00464EC5" w:rsidRPr="00FC585B" w:rsidRDefault="00464EC5" w:rsidP="00FC585B">
            <w:pPr>
              <w:ind w:left="400" w:hangingChars="200" w:hanging="400"/>
              <w:rPr>
                <w:rFonts w:ascii="ＭＳ 明朝" w:eastAsia="ＭＳ 明朝" w:hAnsi="ＭＳ 明朝" w:cs="Times New Roman"/>
                <w:bCs/>
                <w:color w:val="000000"/>
                <w:sz w:val="20"/>
                <w:szCs w:val="20"/>
              </w:rPr>
            </w:pPr>
          </w:p>
          <w:p w14:paraId="2CC9422F" w14:textId="77777777" w:rsidR="001D151A" w:rsidRPr="00FC585B" w:rsidRDefault="001D151A"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bCs/>
                <w:color w:val="000000"/>
                <w:sz w:val="20"/>
                <w:szCs w:val="20"/>
              </w:rPr>
              <w:t>（10） また、子会社については、子会社の取締役及び監査役等と意思疎通及び情報の交換を図り（施規105条２項２号、４項）、</w:t>
            </w:r>
          </w:p>
          <w:p w14:paraId="3FFCCC55" w14:textId="77777777" w:rsidR="001D151A" w:rsidRPr="00FC585B" w:rsidRDefault="001D151A"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bCs/>
                <w:color w:val="000000"/>
                <w:sz w:val="20"/>
                <w:szCs w:val="20"/>
              </w:rPr>
              <w:lastRenderedPageBreak/>
              <w:t>（11） 必要に応じて子会社から事業の報告を受けました（会社法381条３項）。</w:t>
            </w:r>
          </w:p>
          <w:p w14:paraId="6037A8C0" w14:textId="10EE7F8A" w:rsidR="001D151A" w:rsidRDefault="001D151A" w:rsidP="00FC585B">
            <w:pPr>
              <w:ind w:leftChars="200" w:left="420" w:firstLineChars="100" w:firstLine="2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bCs/>
                <w:color w:val="000000"/>
                <w:sz w:val="20"/>
                <w:szCs w:val="20"/>
              </w:rPr>
              <w:t>[</w:t>
            </w:r>
            <w:r w:rsidRPr="00FC585B">
              <w:rPr>
                <w:rFonts w:ascii="ＭＳ 明朝" w:eastAsia="ＭＳ 明朝" w:hAnsi="ＭＳ 明朝" w:cs="Times New Roman" w:hint="eastAsia"/>
                <w:color w:val="000000"/>
                <w:sz w:val="20"/>
                <w:szCs w:val="20"/>
              </w:rPr>
              <w:t>（10）（11）は、</w:t>
            </w:r>
            <w:r w:rsidRPr="00FC585B">
              <w:rPr>
                <w:rFonts w:ascii="ＭＳ 明朝" w:eastAsia="ＭＳ 明朝" w:hAnsi="ＭＳ 明朝" w:cs="Times New Roman" w:hint="eastAsia"/>
                <w:bCs/>
                <w:color w:val="000000"/>
                <w:sz w:val="20"/>
                <w:szCs w:val="20"/>
              </w:rPr>
              <w:t>子会社がある場合]。</w:t>
            </w:r>
          </w:p>
          <w:p w14:paraId="289F7CAB" w14:textId="77777777" w:rsidR="00464EC5" w:rsidRPr="00FC585B" w:rsidRDefault="00464EC5" w:rsidP="00FC585B">
            <w:pPr>
              <w:ind w:leftChars="200" w:left="420" w:firstLineChars="100" w:firstLine="200"/>
              <w:rPr>
                <w:rFonts w:ascii="ＭＳ 明朝" w:eastAsia="ＭＳ 明朝" w:hAnsi="ＭＳ 明朝" w:cs="Times New Roman"/>
                <w:bCs/>
                <w:color w:val="000000"/>
                <w:sz w:val="20"/>
                <w:szCs w:val="20"/>
              </w:rPr>
            </w:pPr>
          </w:p>
          <w:p w14:paraId="5251BFB7" w14:textId="77777777" w:rsidR="001D151A" w:rsidRPr="00FC585B" w:rsidRDefault="001D151A"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t>（12）　事業報告に記載されている取締役の職務の執行が法令及び定款に適合することを確保するための体制その他株式会社及びその子会社から成る企業集団の業務の適正を確保するために必要なものとして会社法施行規則第100条第１項及び第３項に定める体制の整備に関する取締役会決議の内容及び当該決議に基づき整備されている体制（内部統制システム）について、取締役及び使用人等からその構築及び運用の状況について定期的に報告を受け、必要に応じて説明を求め、意見を表明いたしました</w:t>
            </w:r>
            <w:r w:rsidRPr="00FC585B">
              <w:rPr>
                <w:rFonts w:ascii="ＭＳ 明朝" w:eastAsia="ＭＳ 明朝" w:hAnsi="ＭＳ 明朝" w:cs="Times New Roman" w:hint="eastAsia"/>
                <w:bCs/>
                <w:color w:val="000000"/>
                <w:sz w:val="20"/>
                <w:szCs w:val="20"/>
              </w:rPr>
              <w:t>（会社法362条４項６号、施規130条２項２号、129条１項５号、118条２号）。</w:t>
            </w:r>
          </w:p>
          <w:p w14:paraId="2534B3E3" w14:textId="621C956B" w:rsidR="001D151A" w:rsidRDefault="001D151A" w:rsidP="00FC585B">
            <w:pPr>
              <w:ind w:leftChars="200" w:left="420" w:firstLineChars="200" w:firstLine="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bCs/>
                <w:color w:val="000000"/>
                <w:sz w:val="20"/>
                <w:szCs w:val="20"/>
              </w:rPr>
              <w:t>[内部統制決議がある場合]</w:t>
            </w:r>
          </w:p>
          <w:p w14:paraId="7D9D0AFA" w14:textId="77777777" w:rsidR="00464EC5" w:rsidRPr="00FC585B" w:rsidRDefault="00464EC5" w:rsidP="00FC585B">
            <w:pPr>
              <w:ind w:leftChars="200" w:left="420" w:firstLineChars="200" w:firstLine="400"/>
              <w:rPr>
                <w:rFonts w:ascii="ＭＳ 明朝" w:eastAsia="ＭＳ 明朝" w:hAnsi="ＭＳ 明朝" w:cs="Times New Roman"/>
                <w:bCs/>
                <w:color w:val="000000"/>
                <w:sz w:val="20"/>
                <w:szCs w:val="20"/>
              </w:rPr>
            </w:pPr>
          </w:p>
          <w:p w14:paraId="71E5CE39" w14:textId="77777777" w:rsidR="001D151A" w:rsidRPr="00FC585B" w:rsidRDefault="001D151A"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t>（13）　事業報告に記載されている会社法施行規則第118条第３号イの基本方針及び第３号ロの各取組み</w:t>
            </w:r>
            <w:r w:rsidRPr="00FC585B">
              <w:rPr>
                <w:rFonts w:ascii="ＭＳ 明朝" w:eastAsia="ＭＳ 明朝" w:hAnsi="ＭＳ 明朝" w:cs="Times New Roman" w:hint="eastAsia"/>
                <w:bCs/>
                <w:color w:val="000000"/>
                <w:sz w:val="20"/>
                <w:szCs w:val="20"/>
              </w:rPr>
              <w:t>（施規130条２項２号、129条１項６号）、</w:t>
            </w:r>
          </w:p>
          <w:p w14:paraId="18255AD8" w14:textId="00B2C042" w:rsidR="001D151A" w:rsidRDefault="001D151A" w:rsidP="00FC585B">
            <w:pPr>
              <w:ind w:leftChars="400" w:left="84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bCs/>
                <w:color w:val="000000"/>
                <w:sz w:val="20"/>
                <w:szCs w:val="20"/>
              </w:rPr>
              <w:t>[会社を支配する者に関する方針の記載がある場合]</w:t>
            </w:r>
          </w:p>
          <w:p w14:paraId="64865384" w14:textId="77777777" w:rsidR="00464EC5" w:rsidRPr="00FC585B" w:rsidRDefault="00464EC5" w:rsidP="00FC585B">
            <w:pPr>
              <w:ind w:leftChars="400" w:left="840"/>
              <w:rPr>
                <w:rFonts w:ascii="ＭＳ 明朝" w:eastAsia="ＭＳ 明朝" w:hAnsi="ＭＳ 明朝" w:cs="Times New Roman"/>
                <w:bCs/>
                <w:color w:val="000000"/>
                <w:sz w:val="20"/>
                <w:szCs w:val="20"/>
              </w:rPr>
            </w:pPr>
          </w:p>
          <w:p w14:paraId="6C1AC6F0" w14:textId="77777777" w:rsidR="001D151A" w:rsidRPr="00FC585B" w:rsidRDefault="001D151A"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lastRenderedPageBreak/>
              <w:t>（14）　並びに会社法施行規則第118条第5号イの留意した事項及び同号ロの判断及び理由</w:t>
            </w:r>
            <w:r w:rsidRPr="00FC585B">
              <w:rPr>
                <w:rFonts w:ascii="ＭＳ 明朝" w:eastAsia="ＭＳ 明朝" w:hAnsi="ＭＳ 明朝" w:cs="Times New Roman" w:hint="eastAsia"/>
                <w:bCs/>
                <w:color w:val="000000"/>
                <w:sz w:val="20"/>
                <w:szCs w:val="20"/>
              </w:rPr>
              <w:t>（施規130条２項２号、129条１項６号）</w:t>
            </w:r>
            <w:r w:rsidRPr="00FC585B">
              <w:rPr>
                <w:rFonts w:ascii="ＭＳ 明朝" w:eastAsia="ＭＳ 明朝" w:hAnsi="ＭＳ 明朝" w:cs="Times New Roman" w:hint="eastAsia"/>
                <w:color w:val="000000"/>
                <w:sz w:val="20"/>
                <w:szCs w:val="20"/>
              </w:rPr>
              <w:t>については、取締役会その他における審議の状況等を踏まえ、その内容について検討を加えました</w:t>
            </w:r>
            <w:r w:rsidRPr="00FC585B">
              <w:rPr>
                <w:rFonts w:ascii="ＭＳ 明朝" w:eastAsia="ＭＳ 明朝" w:hAnsi="ＭＳ 明朝" w:cs="Times New Roman" w:hint="eastAsia"/>
                <w:bCs/>
                <w:color w:val="000000"/>
                <w:sz w:val="20"/>
                <w:szCs w:val="20"/>
              </w:rPr>
              <w:t>。</w:t>
            </w:r>
          </w:p>
          <w:p w14:paraId="5A4EE769" w14:textId="5A4E5A5E" w:rsidR="001D151A" w:rsidRDefault="001D151A" w:rsidP="00FC585B">
            <w:pPr>
              <w:ind w:leftChars="400" w:left="84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bCs/>
                <w:color w:val="000000"/>
                <w:sz w:val="20"/>
                <w:szCs w:val="20"/>
              </w:rPr>
              <w:t>[親子間取引について注記表記載がある子会社の場合]</w:t>
            </w:r>
          </w:p>
          <w:p w14:paraId="0AEDB3C0" w14:textId="77777777" w:rsidR="00464EC5" w:rsidRPr="00FC585B" w:rsidRDefault="00464EC5" w:rsidP="00FC585B">
            <w:pPr>
              <w:ind w:leftChars="400" w:left="840"/>
              <w:rPr>
                <w:rFonts w:ascii="ＭＳ 明朝" w:eastAsia="ＭＳ 明朝" w:hAnsi="ＭＳ 明朝" w:cs="Times New Roman"/>
                <w:bCs/>
                <w:color w:val="000000"/>
                <w:sz w:val="20"/>
                <w:szCs w:val="20"/>
              </w:rPr>
            </w:pPr>
          </w:p>
          <w:p w14:paraId="20109BA9" w14:textId="208C4D99" w:rsidR="001D151A" w:rsidRDefault="001D151A"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t>（15） 会計監査人が独立の立場を保持し、かつ、適正な監査を実施しているかを監視及び検証するとともに、会計監査人からその職務の執行状況について報告を受け、必要に応じて説明を求めました</w:t>
            </w:r>
            <w:r w:rsidRPr="00FC585B">
              <w:rPr>
                <w:rFonts w:ascii="ＭＳ 明朝" w:eastAsia="ＭＳ 明朝" w:hAnsi="ＭＳ 明朝" w:cs="Times New Roman" w:hint="eastAsia"/>
                <w:bCs/>
                <w:color w:val="000000"/>
                <w:sz w:val="20"/>
                <w:szCs w:val="20"/>
              </w:rPr>
              <w:t>（会社法397条２項）。</w:t>
            </w:r>
          </w:p>
          <w:p w14:paraId="4189BBB3" w14:textId="77777777" w:rsidR="00464EC5" w:rsidRPr="00FC585B" w:rsidRDefault="00464EC5" w:rsidP="00FC585B">
            <w:pPr>
              <w:ind w:left="400" w:hangingChars="200" w:hanging="400"/>
              <w:rPr>
                <w:rFonts w:ascii="ＭＳ 明朝" w:eastAsia="ＭＳ 明朝" w:hAnsi="ＭＳ 明朝" w:cs="Times New Roman"/>
                <w:bCs/>
                <w:color w:val="000000"/>
                <w:sz w:val="20"/>
                <w:szCs w:val="20"/>
              </w:rPr>
            </w:pPr>
          </w:p>
          <w:p w14:paraId="3830672E" w14:textId="45C2BC1C" w:rsidR="001D151A" w:rsidRDefault="001D151A"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t>（16）　また、会計監査人から「職務の遂行が適正に行われることを確保するための体制」（会社計算規則第131条各号に掲げる事項）を「監査に関する品質管理基準」（平成17年10月28日企業会計審議会）等に従って整備している旨の通知を受け、必要に応じて説明を求めました</w:t>
            </w:r>
            <w:r w:rsidRPr="00FC585B">
              <w:rPr>
                <w:rFonts w:ascii="ＭＳ 明朝" w:eastAsia="ＭＳ 明朝" w:hAnsi="ＭＳ 明朝" w:cs="Times New Roman" w:hint="eastAsia"/>
                <w:bCs/>
                <w:color w:val="000000"/>
                <w:sz w:val="20"/>
                <w:szCs w:val="20"/>
              </w:rPr>
              <w:t>（計規131条、計規128条２項２号、127条４号）。</w:t>
            </w:r>
          </w:p>
          <w:p w14:paraId="5AB75B15" w14:textId="77777777" w:rsidR="00464EC5" w:rsidRPr="00FC585B" w:rsidRDefault="00464EC5" w:rsidP="00FC585B">
            <w:pPr>
              <w:ind w:left="400" w:hangingChars="200" w:hanging="400"/>
              <w:rPr>
                <w:rFonts w:ascii="ＭＳ 明朝" w:eastAsia="ＭＳ 明朝" w:hAnsi="ＭＳ 明朝" w:cs="Times New Roman"/>
                <w:bCs/>
                <w:color w:val="000000"/>
                <w:sz w:val="20"/>
                <w:szCs w:val="20"/>
              </w:rPr>
            </w:pPr>
          </w:p>
          <w:p w14:paraId="33F31FCF"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（17）　以上の方法に基づき、当該事業年度に係る事業報告及びその附属明細書、計算書類（貸借対照</w:t>
            </w:r>
            <w:r w:rsidRPr="00FC585B">
              <w:rPr>
                <w:rFonts w:ascii="ＭＳ 明朝" w:eastAsia="ＭＳ 明朝" w:hAnsi="ＭＳ 明朝" w:cs="Times New Roman" w:hint="eastAsia"/>
                <w:color w:val="000000"/>
                <w:sz w:val="20"/>
                <w:szCs w:val="20"/>
              </w:rPr>
              <w:lastRenderedPageBreak/>
              <w:t>表、損益計算書、株主資本等変動計算書及び個別注記表）及びその附属明細書並びに連結計算書類（連結貸借対照表、連結損益計算書、連結株主資本等変動計算書及び連結注記表）について検討いたしました</w:t>
            </w:r>
            <w:r w:rsidRPr="00FC585B">
              <w:rPr>
                <w:rFonts w:ascii="ＭＳ 明朝" w:eastAsia="ＭＳ 明朝" w:hAnsi="ＭＳ 明朝" w:cs="Times New Roman" w:hint="eastAsia"/>
                <w:bCs/>
                <w:color w:val="000000"/>
                <w:sz w:val="20"/>
                <w:szCs w:val="20"/>
              </w:rPr>
              <w:t>（会社法436条２項１号、444条４項・７項、計規128条２項、127条２号から５号）</w:t>
            </w:r>
            <w:r w:rsidRPr="00FC585B">
              <w:rPr>
                <w:rFonts w:ascii="ＭＳ 明朝" w:eastAsia="ＭＳ 明朝" w:hAnsi="ＭＳ 明朝" w:cs="Times New Roman" w:hint="eastAsia"/>
                <w:color w:val="000000"/>
                <w:sz w:val="20"/>
                <w:szCs w:val="20"/>
              </w:rPr>
              <w:t>。</w:t>
            </w:r>
          </w:p>
        </w:tc>
        <w:tc>
          <w:tcPr>
            <w:tcW w:w="2744" w:type="dxa"/>
            <w:tcBorders>
              <w:top w:val="single" w:sz="4" w:space="0" w:color="auto"/>
              <w:left w:val="single" w:sz="4" w:space="0" w:color="auto"/>
              <w:bottom w:val="single" w:sz="4" w:space="0" w:color="auto"/>
              <w:right w:val="single" w:sz="4" w:space="0" w:color="auto"/>
            </w:tcBorders>
          </w:tcPr>
          <w:p w14:paraId="111828B6" w14:textId="36010F1E" w:rsidR="001D151A" w:rsidRDefault="001D151A" w:rsidP="00FC585B">
            <w:pPr>
              <w:rPr>
                <w:rFonts w:ascii="ＭＳ 明朝" w:eastAsia="ＭＳ 明朝" w:hAnsi="ＭＳ 明朝" w:cs="Times New Roman"/>
                <w:color w:val="000000"/>
                <w:sz w:val="20"/>
                <w:szCs w:val="20"/>
              </w:rPr>
            </w:pPr>
          </w:p>
          <w:p w14:paraId="61ADD1F4" w14:textId="77777777" w:rsidR="00464EC5" w:rsidRPr="00FC585B" w:rsidRDefault="00464EC5" w:rsidP="00FC585B">
            <w:pPr>
              <w:rPr>
                <w:rFonts w:ascii="ＭＳ 明朝" w:eastAsia="ＭＳ 明朝" w:hAnsi="ＭＳ 明朝" w:cs="Times New Roman"/>
                <w:color w:val="000000"/>
                <w:sz w:val="20"/>
                <w:szCs w:val="20"/>
              </w:rPr>
            </w:pPr>
          </w:p>
          <w:p w14:paraId="00D97900" w14:textId="1EA3BB5A" w:rsidR="001D151A" w:rsidRPr="00464EC5" w:rsidRDefault="001D151A" w:rsidP="00FC585B">
            <w:pPr>
              <w:numPr>
                <w:ilvl w:val="0"/>
                <w:numId w:val="2"/>
              </w:numPr>
              <w:rPr>
                <w:rFonts w:ascii="ＭＳ 明朝" w:eastAsia="ＭＳ 明朝" w:hAnsi="ＭＳ 明朝" w:cs="Times New Roman"/>
                <w:color w:val="000000"/>
                <w:sz w:val="20"/>
                <w:szCs w:val="20"/>
              </w:rPr>
            </w:pPr>
            <w:r w:rsidRPr="00464EC5">
              <w:rPr>
                <w:rFonts w:ascii="ＭＳ 明朝" w:eastAsia="ＭＳ 明朝" w:hAnsi="ＭＳ 明朝" w:cs="Times New Roman" w:hint="eastAsia"/>
                <w:color w:val="000000"/>
                <w:sz w:val="20"/>
                <w:szCs w:val="20"/>
              </w:rPr>
              <w:t>○</w:t>
            </w:r>
            <w:r w:rsidR="00773FF4" w:rsidRPr="00464EC5">
              <w:rPr>
                <w:rFonts w:ascii="ＭＳ 明朝" w:eastAsia="ＭＳ 明朝" w:hAnsi="ＭＳ 明朝" w:cs="Times New Roman" w:hint="eastAsia"/>
                <w:color w:val="000000" w:themeColor="text1"/>
                <w:sz w:val="20"/>
                <w:szCs w:val="20"/>
              </w:rPr>
              <w:t>○</w:t>
            </w:r>
            <w:r w:rsidRPr="00464EC5">
              <w:rPr>
                <w:rFonts w:ascii="ＭＳ 明朝" w:eastAsia="ＭＳ 明朝" w:hAnsi="ＭＳ 明朝" w:cs="Times New Roman" w:hint="eastAsia"/>
                <w:color w:val="000000"/>
                <w:sz w:val="20"/>
                <w:szCs w:val="20"/>
              </w:rPr>
              <w:t>月○</w:t>
            </w:r>
            <w:r w:rsidR="00773FF4" w:rsidRPr="00464EC5">
              <w:rPr>
                <w:rFonts w:ascii="ＭＳ 明朝" w:eastAsia="ＭＳ 明朝" w:hAnsi="ＭＳ 明朝" w:cs="Times New Roman" w:hint="eastAsia"/>
                <w:color w:val="000000" w:themeColor="text1"/>
                <w:sz w:val="20"/>
                <w:szCs w:val="20"/>
              </w:rPr>
              <w:t>○</w:t>
            </w:r>
            <w:r w:rsidRPr="00464EC5">
              <w:rPr>
                <w:rFonts w:ascii="ＭＳ 明朝" w:eastAsia="ＭＳ 明朝" w:hAnsi="ＭＳ 明朝" w:cs="Times New Roman" w:hint="eastAsia"/>
                <w:color w:val="000000"/>
                <w:sz w:val="20"/>
                <w:szCs w:val="20"/>
              </w:rPr>
              <w:t>日監査役会→監査方針、監査計画、各監査役の業務分担を決定。</w:t>
            </w:r>
          </w:p>
          <w:p w14:paraId="320397D8" w14:textId="77777777" w:rsidR="001D151A" w:rsidRPr="00FC585B" w:rsidRDefault="001D151A"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監査役会→年間○回開催。各回ともすべての監査役から監査実施状況報告。</w:t>
            </w:r>
          </w:p>
          <w:p w14:paraId="4EE4FEB4" w14:textId="2C4EE61F" w:rsidR="001D151A" w:rsidRPr="00FC585B" w:rsidRDefault="001D151A"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監査役会→年間○回開催。取締役ヒアリング年間○回（○</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月○</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日）、会計監査人ヒアリング年間○回（○</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月○</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日）。</w:t>
            </w:r>
          </w:p>
          <w:p w14:paraId="420C1E70" w14:textId="08AAEB11" w:rsidR="001D151A" w:rsidRPr="00FC585B" w:rsidRDefault="001D151A"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月○</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日監査役会→当社監査役監査基準</w:t>
            </w:r>
            <w:r w:rsidRPr="00FC585B">
              <w:rPr>
                <w:rFonts w:ascii="ＭＳ 明朝" w:eastAsia="ＭＳ 明朝" w:hAnsi="ＭＳ 明朝" w:cs="Times New Roman" w:hint="eastAsia"/>
                <w:color w:val="000000"/>
                <w:sz w:val="20"/>
                <w:szCs w:val="20"/>
              </w:rPr>
              <w:lastRenderedPageBreak/>
              <w:t>を採択。○</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月○</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日監査役会→監査方針、監査計画、各監査役の業務分担を決定。</w:t>
            </w:r>
          </w:p>
          <w:p w14:paraId="65F88527" w14:textId="15F43B3B" w:rsidR="001D151A" w:rsidRDefault="001D151A"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内部監査部門とのミーティング年○回、「監査役への報告に関する事項」として定められた事項に関する情報の収集・分析など。</w:t>
            </w:r>
          </w:p>
          <w:p w14:paraId="5590FB2F" w14:textId="77777777" w:rsidR="00464EC5" w:rsidRPr="00FC585B" w:rsidRDefault="00464EC5" w:rsidP="00464EC5">
            <w:pPr>
              <w:rPr>
                <w:rFonts w:ascii="ＭＳ 明朝" w:eastAsia="ＭＳ 明朝" w:hAnsi="ＭＳ 明朝" w:cs="Times New Roman"/>
                <w:color w:val="000000"/>
                <w:sz w:val="20"/>
                <w:szCs w:val="20"/>
              </w:rPr>
            </w:pPr>
          </w:p>
          <w:p w14:paraId="0A191A8A" w14:textId="77777777" w:rsidR="001D151A" w:rsidRPr="00FC585B" w:rsidRDefault="001D151A"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取締役会→年○回開催（Ａ常勤監査役全出席、Ｂ監査役○回出席、Ｃ監査役○回出席）</w:t>
            </w:r>
          </w:p>
          <w:p w14:paraId="001BCCCB" w14:textId="13A9386D" w:rsidR="001D151A" w:rsidRPr="00FC585B" w:rsidRDefault="001D151A" w:rsidP="00FC585B">
            <w:pPr>
              <w:ind w:left="405"/>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その他重要会議→</w:t>
            </w:r>
            <w:r w:rsidR="00DF687F">
              <w:rPr>
                <w:rFonts w:ascii="ＭＳ 明朝" w:eastAsia="ＭＳ 明朝" w:hAnsi="ＭＳ 明朝" w:cs="Times New Roman" w:hint="eastAsia"/>
                <w:color w:val="000000"/>
                <w:sz w:val="20"/>
                <w:szCs w:val="20"/>
              </w:rPr>
              <w:t>経営会議</w:t>
            </w:r>
            <w:r w:rsidRPr="00FC585B">
              <w:rPr>
                <w:rFonts w:ascii="ＭＳ 明朝" w:eastAsia="ＭＳ 明朝" w:hAnsi="ＭＳ 明朝" w:cs="Times New Roman" w:hint="eastAsia"/>
                <w:color w:val="000000"/>
                <w:sz w:val="20"/>
                <w:szCs w:val="20"/>
              </w:rPr>
              <w:t>年○回（Ａ監査役○回出席）</w:t>
            </w:r>
          </w:p>
          <w:p w14:paraId="458C451D" w14:textId="77777777" w:rsidR="001D151A" w:rsidRPr="00FC585B" w:rsidRDefault="001D151A"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取締役面談→全取締役年○回面談。</w:t>
            </w:r>
          </w:p>
          <w:p w14:paraId="31443A4F" w14:textId="15F39830" w:rsidR="001D151A" w:rsidRDefault="001D151A" w:rsidP="00FC585B">
            <w:pPr>
              <w:ind w:left="405"/>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執行役員面談→全執行役員年○回面談。</w:t>
            </w:r>
          </w:p>
          <w:p w14:paraId="3D222262" w14:textId="77777777" w:rsidR="00464EC5" w:rsidRPr="00FC585B" w:rsidRDefault="00464EC5" w:rsidP="00FC585B">
            <w:pPr>
              <w:ind w:left="405"/>
              <w:rPr>
                <w:rFonts w:ascii="ＭＳ 明朝" w:eastAsia="ＭＳ 明朝" w:hAnsi="ＭＳ 明朝" w:cs="Times New Roman"/>
                <w:color w:val="000000"/>
                <w:sz w:val="20"/>
                <w:szCs w:val="20"/>
              </w:rPr>
            </w:pPr>
          </w:p>
          <w:p w14:paraId="217DC995" w14:textId="77777777" w:rsidR="001D151A" w:rsidRPr="00FC585B" w:rsidRDefault="001D151A"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稟議書、社長決裁書類、重要契約書、無償の利益供与関係資料等の閲覧</w:t>
            </w:r>
          </w:p>
          <w:p w14:paraId="4F030EF2" w14:textId="6C0F7AF8" w:rsidR="001D151A" w:rsidRDefault="001D151A" w:rsidP="00FC585B">
            <w:pPr>
              <w:numPr>
                <w:ilvl w:val="0"/>
                <w:numId w:val="2"/>
              </w:numPr>
              <w:rPr>
                <w:rFonts w:ascii="ＭＳ 明朝" w:eastAsia="ＭＳ 明朝" w:hAnsi="ＭＳ 明朝" w:cs="Times New Roman"/>
                <w:color w:val="000000"/>
                <w:sz w:val="20"/>
                <w:szCs w:val="20"/>
              </w:rPr>
            </w:pPr>
            <w:r w:rsidRPr="00C63645">
              <w:rPr>
                <w:rFonts w:ascii="ＭＳ 明朝" w:eastAsia="ＭＳ 明朝" w:hAnsi="ＭＳ 明朝" w:cs="Times New Roman" w:hint="eastAsia"/>
                <w:color w:val="000000"/>
                <w:sz w:val="20"/>
                <w:szCs w:val="20"/>
              </w:rPr>
              <w:t>実地調査→本社各部門年○回、○支店年○回。</w:t>
            </w:r>
          </w:p>
          <w:p w14:paraId="28ED79AD" w14:textId="3961A5CF" w:rsidR="00464EC5" w:rsidRDefault="00464EC5" w:rsidP="00464EC5">
            <w:pPr>
              <w:rPr>
                <w:rFonts w:ascii="ＭＳ 明朝" w:eastAsia="ＭＳ 明朝" w:hAnsi="ＭＳ 明朝" w:cs="Times New Roman"/>
                <w:color w:val="000000"/>
                <w:sz w:val="20"/>
                <w:szCs w:val="20"/>
              </w:rPr>
            </w:pPr>
          </w:p>
          <w:p w14:paraId="7222C65F" w14:textId="0A2F9183" w:rsidR="00464EC5" w:rsidRDefault="00464EC5" w:rsidP="00464EC5">
            <w:pPr>
              <w:rPr>
                <w:rFonts w:ascii="ＭＳ 明朝" w:eastAsia="ＭＳ 明朝" w:hAnsi="ＭＳ 明朝" w:cs="Times New Roman"/>
                <w:color w:val="000000"/>
                <w:sz w:val="20"/>
                <w:szCs w:val="20"/>
              </w:rPr>
            </w:pPr>
          </w:p>
          <w:p w14:paraId="5DEE1027" w14:textId="77777777" w:rsidR="00464EC5" w:rsidRPr="00C63645" w:rsidRDefault="00464EC5" w:rsidP="00464EC5">
            <w:pPr>
              <w:rPr>
                <w:rFonts w:ascii="ＭＳ 明朝" w:eastAsia="ＭＳ 明朝" w:hAnsi="ＭＳ 明朝" w:cs="Times New Roman"/>
                <w:color w:val="000000"/>
                <w:sz w:val="20"/>
                <w:szCs w:val="20"/>
              </w:rPr>
            </w:pPr>
          </w:p>
          <w:p w14:paraId="43614B6E" w14:textId="3D557D00" w:rsidR="001D151A" w:rsidRPr="00FC585B" w:rsidRDefault="001D151A" w:rsidP="00FC585B">
            <w:pPr>
              <w:numPr>
                <w:ilvl w:val="0"/>
                <w:numId w:val="2"/>
              </w:numPr>
              <w:tabs>
                <w:tab w:val="clear" w:pos="405"/>
                <w:tab w:val="left" w:pos="422"/>
              </w:tabs>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グループ会社監査役連絡会年○回。子会社監査役から監査実施状況報告年</w:t>
            </w:r>
            <w:r w:rsidR="00A449F3">
              <w:rPr>
                <w:rFonts w:ascii="ＭＳ 明朝" w:eastAsia="ＭＳ 明朝" w:hAnsi="ＭＳ 明朝" w:cs="Times New Roman" w:hint="eastAsia"/>
                <w:color w:val="000000"/>
                <w:sz w:val="20"/>
                <w:szCs w:val="20"/>
              </w:rPr>
              <w:t>〇</w:t>
            </w:r>
            <w:r w:rsidRPr="00FC585B">
              <w:rPr>
                <w:rFonts w:ascii="ＭＳ 明朝" w:eastAsia="ＭＳ 明朝" w:hAnsi="ＭＳ 明朝" w:cs="Times New Roman" w:hint="eastAsia"/>
                <w:color w:val="000000"/>
                <w:sz w:val="20"/>
                <w:szCs w:val="20"/>
              </w:rPr>
              <w:t>回受領。</w:t>
            </w:r>
          </w:p>
          <w:p w14:paraId="06979BEC" w14:textId="77777777" w:rsidR="001D151A" w:rsidRPr="00FC585B" w:rsidRDefault="001D151A" w:rsidP="00FC585B">
            <w:pPr>
              <w:numPr>
                <w:ilvl w:val="0"/>
                <w:numId w:val="2"/>
              </w:numPr>
              <w:tabs>
                <w:tab w:val="clear" w:pos="405"/>
                <w:tab w:val="left" w:pos="422"/>
              </w:tabs>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lastRenderedPageBreak/>
              <w:t>子会社往査→○社中○社実施。</w:t>
            </w:r>
          </w:p>
          <w:p w14:paraId="014561DD" w14:textId="77777777" w:rsidR="001D151A" w:rsidRPr="00FC585B" w:rsidRDefault="001D151A" w:rsidP="00FC585B">
            <w:pPr>
              <w:ind w:left="405"/>
              <w:rPr>
                <w:rFonts w:ascii="ＭＳ 明朝" w:eastAsia="ＭＳ 明朝" w:hAnsi="ＭＳ 明朝" w:cs="Times New Roman"/>
                <w:color w:val="000000"/>
                <w:sz w:val="20"/>
                <w:szCs w:val="20"/>
              </w:rPr>
            </w:pPr>
          </w:p>
          <w:p w14:paraId="5DC80671" w14:textId="097E740E" w:rsidR="001D151A" w:rsidRDefault="001D151A" w:rsidP="00FC585B">
            <w:pPr>
              <w:ind w:left="405"/>
              <w:rPr>
                <w:rFonts w:ascii="ＭＳ 明朝" w:eastAsia="ＭＳ 明朝" w:hAnsi="ＭＳ 明朝" w:cs="Times New Roman"/>
                <w:color w:val="000000"/>
                <w:sz w:val="20"/>
                <w:szCs w:val="20"/>
              </w:rPr>
            </w:pPr>
          </w:p>
          <w:p w14:paraId="5336FEF2" w14:textId="7FDF7D26" w:rsidR="00464EC5" w:rsidRDefault="00464EC5" w:rsidP="00FC585B">
            <w:pPr>
              <w:ind w:left="405"/>
              <w:rPr>
                <w:rFonts w:ascii="ＭＳ 明朝" w:eastAsia="ＭＳ 明朝" w:hAnsi="ＭＳ 明朝" w:cs="Times New Roman"/>
                <w:color w:val="000000"/>
                <w:sz w:val="20"/>
                <w:szCs w:val="20"/>
              </w:rPr>
            </w:pPr>
          </w:p>
          <w:p w14:paraId="3BD128F2" w14:textId="77777777" w:rsidR="00464EC5" w:rsidRPr="00FC585B" w:rsidRDefault="00464EC5" w:rsidP="00FC585B">
            <w:pPr>
              <w:ind w:left="405"/>
              <w:rPr>
                <w:rFonts w:ascii="ＭＳ 明朝" w:eastAsia="ＭＳ 明朝" w:hAnsi="ＭＳ 明朝" w:cs="Times New Roman"/>
                <w:color w:val="000000"/>
                <w:sz w:val="20"/>
                <w:szCs w:val="20"/>
              </w:rPr>
            </w:pPr>
          </w:p>
          <w:p w14:paraId="5DAC0EDE" w14:textId="0498EB68" w:rsidR="001D151A" w:rsidRPr="00FC585B" w:rsidRDefault="001D151A" w:rsidP="00FC585B">
            <w:pPr>
              <w:numPr>
                <w:ilvl w:val="0"/>
                <w:numId w:val="2"/>
              </w:num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月○</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日内部統制システムに係る取締役会決議。全監査役出席。</w:t>
            </w:r>
          </w:p>
          <w:p w14:paraId="2CC33C95" w14:textId="77777777" w:rsidR="001D151A" w:rsidRPr="00FC585B" w:rsidRDefault="001D151A" w:rsidP="00FC585B">
            <w:pPr>
              <w:ind w:left="405"/>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法務担当取締役・部長ヒアリング年○回、内部監査部門から月次監査報告聴取、コンプライアンス委員会陪席年○回。</w:t>
            </w:r>
          </w:p>
          <w:p w14:paraId="58F7E31D" w14:textId="77777777" w:rsidR="001D151A" w:rsidRPr="00FC585B" w:rsidRDefault="001D151A" w:rsidP="00FC585B">
            <w:pPr>
              <w:rPr>
                <w:rFonts w:ascii="ＭＳ 明朝" w:eastAsia="ＭＳ 明朝" w:hAnsi="ＭＳ 明朝" w:cs="Times New Roman"/>
                <w:color w:val="000000"/>
                <w:sz w:val="20"/>
                <w:szCs w:val="20"/>
              </w:rPr>
            </w:pPr>
          </w:p>
          <w:p w14:paraId="38D0B836" w14:textId="77777777" w:rsidR="001D151A" w:rsidRPr="00FC585B" w:rsidRDefault="001D151A" w:rsidP="00FC585B">
            <w:pPr>
              <w:rPr>
                <w:rFonts w:ascii="ＭＳ 明朝" w:eastAsia="ＭＳ 明朝" w:hAnsi="ＭＳ 明朝" w:cs="Times New Roman"/>
                <w:color w:val="000000"/>
                <w:sz w:val="20"/>
                <w:szCs w:val="20"/>
              </w:rPr>
            </w:pPr>
          </w:p>
          <w:p w14:paraId="3A37BFF1" w14:textId="77777777" w:rsidR="001D151A" w:rsidRPr="00FC585B" w:rsidRDefault="001D151A" w:rsidP="00FC585B">
            <w:pPr>
              <w:rPr>
                <w:rFonts w:ascii="ＭＳ 明朝" w:eastAsia="ＭＳ 明朝" w:hAnsi="ＭＳ 明朝" w:cs="Times New Roman"/>
                <w:color w:val="000000"/>
                <w:sz w:val="20"/>
                <w:szCs w:val="20"/>
              </w:rPr>
            </w:pPr>
          </w:p>
          <w:p w14:paraId="07CB4F9B" w14:textId="77777777" w:rsidR="001D151A" w:rsidRPr="00FC585B" w:rsidRDefault="001D151A" w:rsidP="00FC585B">
            <w:pPr>
              <w:rPr>
                <w:rFonts w:ascii="ＭＳ 明朝" w:eastAsia="ＭＳ 明朝" w:hAnsi="ＭＳ 明朝" w:cs="Times New Roman"/>
                <w:color w:val="000000"/>
                <w:sz w:val="20"/>
                <w:szCs w:val="20"/>
              </w:rPr>
            </w:pPr>
          </w:p>
          <w:p w14:paraId="1DB992A0" w14:textId="77777777" w:rsidR="001D151A" w:rsidRPr="00FC585B" w:rsidRDefault="001D151A" w:rsidP="00FC585B">
            <w:pPr>
              <w:rPr>
                <w:rFonts w:ascii="ＭＳ 明朝" w:eastAsia="ＭＳ 明朝" w:hAnsi="ＭＳ 明朝" w:cs="Times New Roman"/>
                <w:color w:val="000000"/>
                <w:sz w:val="20"/>
                <w:szCs w:val="20"/>
              </w:rPr>
            </w:pPr>
          </w:p>
          <w:p w14:paraId="733AC922" w14:textId="77777777" w:rsidR="001D151A" w:rsidRPr="00FC585B" w:rsidRDefault="001D151A" w:rsidP="00FC585B">
            <w:pPr>
              <w:rPr>
                <w:rFonts w:ascii="ＭＳ 明朝" w:eastAsia="ＭＳ 明朝" w:hAnsi="ＭＳ 明朝" w:cs="Times New Roman"/>
                <w:color w:val="000000"/>
                <w:sz w:val="20"/>
                <w:szCs w:val="20"/>
              </w:rPr>
            </w:pPr>
          </w:p>
          <w:p w14:paraId="3143025B" w14:textId="77777777" w:rsidR="001D151A" w:rsidRPr="00FC585B" w:rsidRDefault="001D151A" w:rsidP="00FC585B">
            <w:pPr>
              <w:rPr>
                <w:rFonts w:ascii="ＭＳ 明朝" w:eastAsia="ＭＳ 明朝" w:hAnsi="ＭＳ 明朝" w:cs="Times New Roman"/>
                <w:color w:val="000000"/>
                <w:sz w:val="20"/>
                <w:szCs w:val="20"/>
              </w:rPr>
            </w:pPr>
          </w:p>
          <w:p w14:paraId="72BE3133" w14:textId="0CBB023F" w:rsidR="001D151A" w:rsidRDefault="001D151A" w:rsidP="00FC585B">
            <w:pPr>
              <w:rPr>
                <w:rFonts w:ascii="ＭＳ 明朝" w:eastAsia="ＭＳ 明朝" w:hAnsi="ＭＳ 明朝" w:cs="Times New Roman"/>
                <w:color w:val="000000"/>
                <w:sz w:val="20"/>
                <w:szCs w:val="20"/>
              </w:rPr>
            </w:pPr>
          </w:p>
          <w:p w14:paraId="7D51F43D" w14:textId="4C13C1B2" w:rsidR="00464EC5" w:rsidRDefault="00464EC5" w:rsidP="00FC585B">
            <w:pPr>
              <w:rPr>
                <w:rFonts w:ascii="ＭＳ 明朝" w:eastAsia="ＭＳ 明朝" w:hAnsi="ＭＳ 明朝" w:cs="Times New Roman"/>
                <w:color w:val="000000"/>
                <w:sz w:val="20"/>
                <w:szCs w:val="20"/>
              </w:rPr>
            </w:pPr>
          </w:p>
          <w:p w14:paraId="2CFA951E" w14:textId="2437765E" w:rsidR="00464EC5" w:rsidRDefault="00464EC5" w:rsidP="00FC585B">
            <w:pPr>
              <w:rPr>
                <w:rFonts w:ascii="ＭＳ 明朝" w:eastAsia="ＭＳ 明朝" w:hAnsi="ＭＳ 明朝" w:cs="Times New Roman"/>
                <w:color w:val="000000"/>
                <w:sz w:val="20"/>
                <w:szCs w:val="20"/>
              </w:rPr>
            </w:pPr>
          </w:p>
          <w:p w14:paraId="7EC4BF26" w14:textId="5CE60E30" w:rsidR="00464EC5" w:rsidRDefault="00464EC5" w:rsidP="00FC585B">
            <w:pPr>
              <w:rPr>
                <w:rFonts w:ascii="ＭＳ 明朝" w:eastAsia="ＭＳ 明朝" w:hAnsi="ＭＳ 明朝" w:cs="Times New Roman"/>
                <w:color w:val="000000"/>
                <w:sz w:val="20"/>
                <w:szCs w:val="20"/>
              </w:rPr>
            </w:pPr>
          </w:p>
          <w:p w14:paraId="00BB2B2C" w14:textId="2773E165" w:rsidR="00464EC5" w:rsidRDefault="00464EC5" w:rsidP="00FC585B">
            <w:pPr>
              <w:rPr>
                <w:rFonts w:ascii="ＭＳ 明朝" w:eastAsia="ＭＳ 明朝" w:hAnsi="ＭＳ 明朝" w:cs="Times New Roman"/>
                <w:color w:val="000000"/>
                <w:sz w:val="20"/>
                <w:szCs w:val="20"/>
              </w:rPr>
            </w:pPr>
          </w:p>
          <w:p w14:paraId="239AB231" w14:textId="77777777" w:rsidR="00464EC5" w:rsidRPr="00FC585B" w:rsidRDefault="00464EC5" w:rsidP="00FC585B">
            <w:pPr>
              <w:rPr>
                <w:rFonts w:ascii="ＭＳ 明朝" w:eastAsia="ＭＳ 明朝" w:hAnsi="ＭＳ 明朝" w:cs="Times New Roman"/>
                <w:color w:val="000000"/>
                <w:sz w:val="20"/>
                <w:szCs w:val="20"/>
              </w:rPr>
            </w:pPr>
          </w:p>
          <w:p w14:paraId="0572710F" w14:textId="103EE59B" w:rsidR="001D151A" w:rsidRDefault="001D151A" w:rsidP="00FC585B">
            <w:pPr>
              <w:numPr>
                <w:ilvl w:val="0"/>
                <w:numId w:val="2"/>
              </w:numPr>
              <w:tabs>
                <w:tab w:val="clear" w:pos="405"/>
                <w:tab w:val="left" w:pos="422"/>
              </w:tabs>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月○</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日買収防衛策に関する基本方針の取締役会決議。○</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月○</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日監査役会→当該決議付議内容について審議、監査役会意見書を代表取締役に提出。</w:t>
            </w:r>
          </w:p>
          <w:p w14:paraId="57FB2F31" w14:textId="77777777" w:rsidR="00464EC5" w:rsidRPr="00FC585B" w:rsidRDefault="00464EC5" w:rsidP="00464EC5">
            <w:pPr>
              <w:rPr>
                <w:rFonts w:ascii="ＭＳ 明朝" w:eastAsia="ＭＳ 明朝" w:hAnsi="ＭＳ 明朝" w:cs="Times New Roman"/>
                <w:color w:val="000000"/>
                <w:sz w:val="20"/>
                <w:szCs w:val="20"/>
              </w:rPr>
            </w:pPr>
          </w:p>
          <w:p w14:paraId="126805EC" w14:textId="5C1579EE" w:rsidR="001D151A" w:rsidRDefault="001D151A" w:rsidP="00FC585B">
            <w:pPr>
              <w:numPr>
                <w:ilvl w:val="0"/>
                <w:numId w:val="2"/>
              </w:numPr>
              <w:tabs>
                <w:tab w:val="clear" w:pos="405"/>
                <w:tab w:val="left" w:pos="422"/>
              </w:tabs>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lastRenderedPageBreak/>
              <w:t>該当の親子間取引についての</w:t>
            </w:r>
            <w:r w:rsidR="00DF687F" w:rsidRPr="00DF687F">
              <w:rPr>
                <w:rFonts w:ascii="ＭＳ 明朝" w:eastAsia="ＭＳ 明朝" w:hAnsi="ＭＳ 明朝" w:cs="Times New Roman" w:hint="eastAsia"/>
                <w:color w:val="000000"/>
                <w:sz w:val="20"/>
                <w:szCs w:val="20"/>
              </w:rPr>
              <w:t>監査役監査実施要領</w:t>
            </w:r>
            <w:r w:rsidRPr="00FC585B">
              <w:rPr>
                <w:rFonts w:ascii="ＭＳ 明朝" w:eastAsia="ＭＳ 明朝" w:hAnsi="ＭＳ 明朝" w:cs="Times New Roman" w:hint="eastAsia"/>
                <w:color w:val="000000"/>
                <w:sz w:val="20"/>
                <w:szCs w:val="20"/>
              </w:rPr>
              <w:t>第８章第７項Ⅵの監査実施、注記表記載、事業報告又はその附属明細書の記載の確認、該当取引に関する○</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月○</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日の取締役会における留意事項並びに判断及び理由に関する審議確認。</w:t>
            </w:r>
          </w:p>
          <w:p w14:paraId="3EF38D9B" w14:textId="77777777" w:rsidR="00464EC5" w:rsidRPr="00FC585B" w:rsidRDefault="00464EC5" w:rsidP="00464EC5">
            <w:pPr>
              <w:rPr>
                <w:rFonts w:ascii="ＭＳ 明朝" w:eastAsia="ＭＳ 明朝" w:hAnsi="ＭＳ 明朝" w:cs="Times New Roman"/>
                <w:color w:val="000000"/>
                <w:sz w:val="20"/>
                <w:szCs w:val="20"/>
              </w:rPr>
            </w:pPr>
          </w:p>
          <w:p w14:paraId="3BB7EE6D" w14:textId="77777777" w:rsidR="001D151A" w:rsidRPr="00FC585B" w:rsidRDefault="001D151A" w:rsidP="00FC585B">
            <w:pPr>
              <w:numPr>
                <w:ilvl w:val="0"/>
                <w:numId w:val="2"/>
              </w:numPr>
              <w:tabs>
                <w:tab w:val="clear" w:pos="405"/>
                <w:tab w:val="left" w:pos="422"/>
              </w:tabs>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会計監査人との会合・報告受領年○回。</w:t>
            </w:r>
          </w:p>
          <w:p w14:paraId="1A428E36" w14:textId="77777777" w:rsidR="001D151A" w:rsidRPr="00FC585B" w:rsidRDefault="001D151A" w:rsidP="00FC585B">
            <w:pPr>
              <w:ind w:firstLineChars="200" w:firstLine="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往査立会い年○回。</w:t>
            </w:r>
          </w:p>
          <w:p w14:paraId="06567374" w14:textId="77777777" w:rsidR="001D151A" w:rsidRPr="00FC585B" w:rsidRDefault="001D151A" w:rsidP="00FC585B">
            <w:pPr>
              <w:ind w:firstLineChars="200" w:firstLine="400"/>
              <w:rPr>
                <w:rFonts w:ascii="ＭＳ 明朝" w:eastAsia="ＭＳ 明朝" w:hAnsi="ＭＳ 明朝" w:cs="Times New Roman"/>
                <w:color w:val="000000"/>
                <w:sz w:val="20"/>
                <w:szCs w:val="20"/>
              </w:rPr>
            </w:pPr>
          </w:p>
          <w:p w14:paraId="3D97E7B5" w14:textId="5BF2A90D" w:rsidR="001D151A" w:rsidRDefault="001D151A" w:rsidP="00FC585B">
            <w:pPr>
              <w:ind w:firstLineChars="200" w:firstLine="400"/>
              <w:rPr>
                <w:rFonts w:ascii="ＭＳ 明朝" w:eastAsia="ＭＳ 明朝" w:hAnsi="ＭＳ 明朝" w:cs="Times New Roman"/>
                <w:color w:val="000000"/>
                <w:sz w:val="20"/>
                <w:szCs w:val="20"/>
              </w:rPr>
            </w:pPr>
          </w:p>
          <w:p w14:paraId="074C4E90" w14:textId="156EA0F0" w:rsidR="00464EC5" w:rsidRDefault="00464EC5" w:rsidP="00FC585B">
            <w:pPr>
              <w:ind w:firstLineChars="200" w:firstLine="400"/>
              <w:rPr>
                <w:rFonts w:ascii="ＭＳ 明朝" w:eastAsia="ＭＳ 明朝" w:hAnsi="ＭＳ 明朝" w:cs="Times New Roman"/>
                <w:color w:val="000000"/>
                <w:sz w:val="20"/>
                <w:szCs w:val="20"/>
              </w:rPr>
            </w:pPr>
          </w:p>
          <w:p w14:paraId="5020DA9F" w14:textId="176FF1E3" w:rsidR="00464EC5" w:rsidRDefault="00464EC5" w:rsidP="00FC585B">
            <w:pPr>
              <w:ind w:firstLineChars="200" w:firstLine="400"/>
              <w:rPr>
                <w:rFonts w:ascii="ＭＳ 明朝" w:eastAsia="ＭＳ 明朝" w:hAnsi="ＭＳ 明朝" w:cs="Times New Roman"/>
                <w:color w:val="000000"/>
                <w:sz w:val="20"/>
                <w:szCs w:val="20"/>
              </w:rPr>
            </w:pPr>
          </w:p>
          <w:p w14:paraId="3C9F4910" w14:textId="77777777" w:rsidR="00464EC5" w:rsidRPr="00FC585B" w:rsidRDefault="00464EC5" w:rsidP="00FC585B">
            <w:pPr>
              <w:ind w:firstLineChars="200" w:firstLine="400"/>
              <w:rPr>
                <w:rFonts w:ascii="ＭＳ 明朝" w:eastAsia="ＭＳ 明朝" w:hAnsi="ＭＳ 明朝" w:cs="Times New Roman"/>
                <w:color w:val="000000"/>
                <w:sz w:val="20"/>
                <w:szCs w:val="20"/>
              </w:rPr>
            </w:pPr>
          </w:p>
          <w:p w14:paraId="07A0D7EF" w14:textId="1A8FB2AF" w:rsidR="001D151A" w:rsidRPr="00FC585B" w:rsidRDefault="001D151A" w:rsidP="00FC585B">
            <w:pPr>
              <w:numPr>
                <w:ilvl w:val="0"/>
                <w:numId w:val="2"/>
              </w:numPr>
              <w:tabs>
                <w:tab w:val="clear" w:pos="405"/>
                <w:tab w:val="left" w:pos="422"/>
              </w:tabs>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月○</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日会計監査人より「職務の遂行が適正に行われることを確保するための体制に関する事項の通知」を受領、説明聴取。</w:t>
            </w:r>
          </w:p>
          <w:p w14:paraId="4088A2BF" w14:textId="77777777" w:rsidR="001D151A" w:rsidRPr="00773FF4" w:rsidRDefault="001D151A" w:rsidP="00FC585B">
            <w:pPr>
              <w:rPr>
                <w:rFonts w:ascii="ＭＳ 明朝" w:eastAsia="ＭＳ 明朝" w:hAnsi="ＭＳ 明朝" w:cs="Times New Roman"/>
                <w:color w:val="000000"/>
                <w:sz w:val="20"/>
                <w:szCs w:val="20"/>
              </w:rPr>
            </w:pPr>
          </w:p>
          <w:p w14:paraId="54D858B2" w14:textId="77777777" w:rsidR="001D151A" w:rsidRPr="00FC585B" w:rsidRDefault="001D151A" w:rsidP="00FC585B">
            <w:pPr>
              <w:rPr>
                <w:rFonts w:ascii="ＭＳ 明朝" w:eastAsia="ＭＳ 明朝" w:hAnsi="ＭＳ 明朝" w:cs="Times New Roman"/>
                <w:color w:val="000000"/>
                <w:sz w:val="20"/>
                <w:szCs w:val="20"/>
              </w:rPr>
            </w:pPr>
          </w:p>
          <w:p w14:paraId="0ACF804E" w14:textId="472E1776" w:rsidR="001D151A" w:rsidRDefault="001D151A" w:rsidP="00FC585B">
            <w:pPr>
              <w:rPr>
                <w:rFonts w:ascii="ＭＳ 明朝" w:eastAsia="ＭＳ 明朝" w:hAnsi="ＭＳ 明朝" w:cs="Times New Roman"/>
                <w:color w:val="000000"/>
                <w:sz w:val="20"/>
                <w:szCs w:val="20"/>
              </w:rPr>
            </w:pPr>
          </w:p>
          <w:p w14:paraId="4E46D3BF" w14:textId="0E3623FA" w:rsidR="00464EC5" w:rsidRDefault="00464EC5" w:rsidP="00FC585B">
            <w:pPr>
              <w:rPr>
                <w:rFonts w:ascii="ＭＳ 明朝" w:eastAsia="ＭＳ 明朝" w:hAnsi="ＭＳ 明朝" w:cs="Times New Roman"/>
                <w:color w:val="000000"/>
                <w:sz w:val="20"/>
                <w:szCs w:val="20"/>
              </w:rPr>
            </w:pPr>
          </w:p>
          <w:p w14:paraId="4E0EDC46" w14:textId="2B255AF3" w:rsidR="00464EC5" w:rsidRDefault="00464EC5" w:rsidP="00FC585B">
            <w:pPr>
              <w:rPr>
                <w:rFonts w:ascii="ＭＳ 明朝" w:eastAsia="ＭＳ 明朝" w:hAnsi="ＭＳ 明朝" w:cs="Times New Roman"/>
                <w:color w:val="000000"/>
                <w:sz w:val="20"/>
                <w:szCs w:val="20"/>
              </w:rPr>
            </w:pPr>
          </w:p>
          <w:p w14:paraId="531ED6DF" w14:textId="77777777" w:rsidR="00464EC5" w:rsidRPr="00FC585B" w:rsidRDefault="00464EC5" w:rsidP="00FC585B">
            <w:pPr>
              <w:rPr>
                <w:rFonts w:ascii="ＭＳ 明朝" w:eastAsia="ＭＳ 明朝" w:hAnsi="ＭＳ 明朝" w:cs="Times New Roman"/>
                <w:color w:val="000000"/>
                <w:sz w:val="20"/>
                <w:szCs w:val="20"/>
              </w:rPr>
            </w:pPr>
          </w:p>
          <w:p w14:paraId="5579E96E" w14:textId="7FD4116C" w:rsidR="001D151A" w:rsidRPr="00FC585B" w:rsidRDefault="001D151A" w:rsidP="00FC585B">
            <w:pPr>
              <w:numPr>
                <w:ilvl w:val="0"/>
                <w:numId w:val="2"/>
              </w:numPr>
              <w:tabs>
                <w:tab w:val="clear" w:pos="405"/>
                <w:tab w:val="left" w:pos="422"/>
              </w:tabs>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月○</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日事業報告及びその附属明細書受領、説明聴取。</w:t>
            </w:r>
          </w:p>
          <w:p w14:paraId="40FD0A89" w14:textId="4E63FBD3" w:rsidR="001D151A" w:rsidRPr="00FC585B" w:rsidRDefault="001D151A" w:rsidP="00FC585B">
            <w:pPr>
              <w:ind w:leftChars="200" w:left="42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lastRenderedPageBreak/>
              <w:t>○</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月○</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日監査役会→事業報告及びその附属明細書について審議。</w:t>
            </w:r>
          </w:p>
          <w:p w14:paraId="468A00FC" w14:textId="38955F8A" w:rsidR="001D151A" w:rsidRPr="00FC585B" w:rsidRDefault="001D151A" w:rsidP="00FC585B">
            <w:pPr>
              <w:ind w:leftChars="200" w:left="42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月○</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日計算書類及びその附属明細書、連結計算書類受領、取締役より説明聴取。</w:t>
            </w:r>
          </w:p>
          <w:p w14:paraId="3754ADDF" w14:textId="01E6B166" w:rsidR="001D151A" w:rsidRPr="00FC585B" w:rsidRDefault="001D151A" w:rsidP="00FC585B">
            <w:pPr>
              <w:ind w:leftChars="171" w:left="437" w:hangingChars="39" w:hanging="78"/>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月○</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日会計監査人より会計監査報告受領、説明聴取。</w:t>
            </w:r>
          </w:p>
          <w:p w14:paraId="469F142F" w14:textId="7720537F" w:rsidR="001D151A" w:rsidRPr="00FC585B" w:rsidRDefault="001D151A" w:rsidP="00FC585B">
            <w:pPr>
              <w:ind w:leftChars="172" w:left="361"/>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月○</w:t>
            </w:r>
            <w:r w:rsidR="00773FF4" w:rsidRPr="00AD061D">
              <w:rPr>
                <w:rFonts w:ascii="ＭＳ 明朝" w:eastAsia="ＭＳ 明朝" w:hAnsi="ＭＳ 明朝" w:cs="Times New Roman" w:hint="eastAsia"/>
                <w:color w:val="000000" w:themeColor="text1"/>
                <w:sz w:val="20"/>
                <w:szCs w:val="20"/>
              </w:rPr>
              <w:t>○</w:t>
            </w:r>
            <w:r w:rsidRPr="00FC585B">
              <w:rPr>
                <w:rFonts w:ascii="ＭＳ 明朝" w:eastAsia="ＭＳ 明朝" w:hAnsi="ＭＳ 明朝" w:cs="Times New Roman" w:hint="eastAsia"/>
                <w:color w:val="000000"/>
                <w:sz w:val="20"/>
                <w:szCs w:val="20"/>
              </w:rPr>
              <w:t>日監査役会→計算関係書類について審議。</w:t>
            </w:r>
          </w:p>
        </w:tc>
        <w:tc>
          <w:tcPr>
            <w:tcW w:w="2254" w:type="dxa"/>
            <w:tcBorders>
              <w:top w:val="single" w:sz="4" w:space="0" w:color="auto"/>
              <w:left w:val="single" w:sz="4" w:space="0" w:color="auto"/>
              <w:bottom w:val="single" w:sz="4" w:space="0" w:color="auto"/>
              <w:right w:val="single" w:sz="4" w:space="0" w:color="auto"/>
            </w:tcBorders>
          </w:tcPr>
          <w:p w14:paraId="1D3AD6B0" w14:textId="77777777" w:rsidR="001D151A" w:rsidRPr="00D479B2" w:rsidRDefault="001D151A" w:rsidP="00FC585B">
            <w:pPr>
              <w:rPr>
                <w:rFonts w:ascii="ＭＳ 明朝" w:eastAsia="ＭＳ 明朝" w:hAnsi="ＭＳ 明朝" w:cs="Times New Roman"/>
                <w:sz w:val="20"/>
                <w:szCs w:val="20"/>
              </w:rPr>
            </w:pPr>
          </w:p>
        </w:tc>
      </w:tr>
      <w:tr w:rsidR="001D151A" w:rsidRPr="00FC585B" w14:paraId="708F771A" w14:textId="754AD05C" w:rsidTr="00464EC5">
        <w:trPr>
          <w:trHeight w:val="3030"/>
        </w:trPr>
        <w:tc>
          <w:tcPr>
            <w:tcW w:w="3496" w:type="dxa"/>
            <w:tcBorders>
              <w:top w:val="single" w:sz="4" w:space="0" w:color="auto"/>
              <w:left w:val="single" w:sz="4" w:space="0" w:color="auto"/>
              <w:bottom w:val="single" w:sz="4" w:space="0" w:color="auto"/>
              <w:right w:val="single" w:sz="4" w:space="0" w:color="auto"/>
            </w:tcBorders>
            <w:hideMark/>
          </w:tcPr>
          <w:p w14:paraId="37F79325" w14:textId="77777777" w:rsidR="001D151A" w:rsidRPr="00FC585B" w:rsidRDefault="001D151A"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lastRenderedPageBreak/>
              <w:t>２．監査の結果</w:t>
            </w:r>
          </w:p>
          <w:p w14:paraId="2FD4B6B4"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 xml:space="preserve">　（１）　事業報告等の監査結果</w:t>
            </w:r>
          </w:p>
          <w:p w14:paraId="0E71DD14" w14:textId="77777777" w:rsidR="001D151A" w:rsidRPr="00FC585B" w:rsidRDefault="001D151A" w:rsidP="00FC585B">
            <w:pPr>
              <w:ind w:left="600" w:hangingChars="300" w:hanging="6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 xml:space="preserve">　　①　事業報告及びその附属明細書は、法令及び定款に従い、会社の状況を正しく示しているものと認めます</w:t>
            </w:r>
            <w:r w:rsidRPr="00FC585B">
              <w:rPr>
                <w:rFonts w:ascii="ＭＳ 明朝" w:eastAsia="ＭＳ 明朝" w:hAnsi="ＭＳ 明朝" w:cs="Times New Roman" w:hint="eastAsia"/>
                <w:bCs/>
                <w:color w:val="000000"/>
                <w:sz w:val="20"/>
                <w:szCs w:val="20"/>
              </w:rPr>
              <w:t>（施規130条２項２号、129条１項２号）</w:t>
            </w:r>
            <w:r w:rsidRPr="00FC585B">
              <w:rPr>
                <w:rFonts w:ascii="ＭＳ 明朝" w:eastAsia="ＭＳ 明朝" w:hAnsi="ＭＳ 明朝" w:cs="Times New Roman" w:hint="eastAsia"/>
                <w:color w:val="000000"/>
                <w:sz w:val="20"/>
                <w:szCs w:val="20"/>
              </w:rPr>
              <w:t>。</w:t>
            </w:r>
          </w:p>
          <w:p w14:paraId="413AF8E5" w14:textId="77777777" w:rsidR="001D151A" w:rsidRPr="00FC585B" w:rsidRDefault="001D151A" w:rsidP="00FC585B">
            <w:pPr>
              <w:ind w:left="600" w:hangingChars="300" w:hanging="6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 xml:space="preserve">　　②　取締役の職務の執行に関する不正の行為又は法令もしくは定款に違反する重大な事実は認められません</w:t>
            </w:r>
            <w:r w:rsidRPr="00FC585B">
              <w:rPr>
                <w:rFonts w:ascii="ＭＳ 明朝" w:eastAsia="ＭＳ 明朝" w:hAnsi="ＭＳ 明朝" w:cs="Times New Roman" w:hint="eastAsia"/>
                <w:bCs/>
                <w:color w:val="000000"/>
                <w:sz w:val="20"/>
                <w:szCs w:val="20"/>
              </w:rPr>
              <w:t>（施規130条２項２号、129条１項３号）</w:t>
            </w:r>
            <w:r w:rsidRPr="00FC585B">
              <w:rPr>
                <w:rFonts w:ascii="ＭＳ 明朝" w:eastAsia="ＭＳ 明朝" w:hAnsi="ＭＳ 明朝" w:cs="Times New Roman" w:hint="eastAsia"/>
                <w:color w:val="000000"/>
                <w:sz w:val="20"/>
                <w:szCs w:val="20"/>
              </w:rPr>
              <w:t>。</w:t>
            </w:r>
          </w:p>
          <w:p w14:paraId="0E6B3E9D" w14:textId="77777777" w:rsidR="001D151A" w:rsidRPr="00FC585B" w:rsidRDefault="001D151A"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[③、④、⑤は該当する場合のみ]</w:t>
            </w:r>
          </w:p>
          <w:p w14:paraId="434DC335" w14:textId="77777777" w:rsidR="001D151A" w:rsidRPr="00FC585B" w:rsidRDefault="001D151A" w:rsidP="00FC585B">
            <w:pPr>
              <w:ind w:leftChars="200" w:left="620" w:hangingChars="100" w:hanging="2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③　内部統制システムに関する取締役会決議の内容は相当であると認めます。また、当該内部統制システムに関する事業報告の記載内容及び取締役の職務の執行についても、指摘すべき事項は認められません</w:t>
            </w:r>
            <w:r w:rsidRPr="00FC585B">
              <w:rPr>
                <w:rFonts w:ascii="ＭＳ 明朝" w:eastAsia="ＭＳ 明朝" w:hAnsi="ＭＳ 明朝" w:cs="Times New Roman" w:hint="eastAsia"/>
                <w:bCs/>
                <w:color w:val="000000"/>
                <w:sz w:val="20"/>
                <w:szCs w:val="20"/>
              </w:rPr>
              <w:t>（施規130条２項２号、129条１項５号）</w:t>
            </w:r>
            <w:r w:rsidRPr="00FC585B">
              <w:rPr>
                <w:rFonts w:ascii="ＭＳ 明朝" w:eastAsia="ＭＳ 明朝" w:hAnsi="ＭＳ 明朝" w:cs="Times New Roman" w:hint="eastAsia"/>
                <w:color w:val="000000"/>
                <w:sz w:val="20"/>
                <w:szCs w:val="20"/>
              </w:rPr>
              <w:t>。</w:t>
            </w:r>
          </w:p>
          <w:p w14:paraId="1946AE9C" w14:textId="77777777" w:rsidR="001D151A" w:rsidRPr="00FC585B" w:rsidRDefault="001D151A" w:rsidP="00FC585B">
            <w:pPr>
              <w:ind w:leftChars="200" w:left="620" w:hangingChars="100" w:hanging="200"/>
              <w:rPr>
                <w:rFonts w:ascii="ＭＳ 明朝" w:eastAsia="ＭＳ 明朝" w:hAnsi="ＭＳ 明朝" w:cs="Times New Roman"/>
                <w:color w:val="000000"/>
                <w:sz w:val="20"/>
                <w:szCs w:val="20"/>
              </w:rPr>
            </w:pPr>
          </w:p>
          <w:p w14:paraId="47A54ECB" w14:textId="77777777" w:rsidR="001D151A" w:rsidRPr="00FC585B" w:rsidRDefault="001D151A" w:rsidP="00FC585B">
            <w:pPr>
              <w:ind w:leftChars="200" w:left="620" w:hangingChars="100" w:hanging="200"/>
              <w:rPr>
                <w:rFonts w:ascii="ＭＳ 明朝" w:eastAsia="ＭＳ 明朝" w:hAnsi="ＭＳ 明朝" w:cs="Times New Roman"/>
                <w:color w:val="000000"/>
                <w:sz w:val="20"/>
                <w:szCs w:val="20"/>
              </w:rPr>
            </w:pPr>
          </w:p>
          <w:p w14:paraId="2BCC9D76" w14:textId="77777777" w:rsidR="001D151A" w:rsidRPr="00FC585B" w:rsidRDefault="001D151A" w:rsidP="00FC585B">
            <w:pPr>
              <w:ind w:leftChars="200" w:left="620" w:hangingChars="100" w:hanging="2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④　事業報告に記載されている会社の財務及び事業の方針の決定を支配する者の在り方に関する基本方針については、指摘すべき事項は認められません。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r w:rsidRPr="00FC585B">
              <w:rPr>
                <w:rFonts w:ascii="ＭＳ 明朝" w:eastAsia="ＭＳ 明朝" w:hAnsi="ＭＳ 明朝" w:cs="Times New Roman" w:hint="eastAsia"/>
                <w:bCs/>
                <w:color w:val="000000"/>
                <w:sz w:val="20"/>
                <w:szCs w:val="20"/>
              </w:rPr>
              <w:t>（施規130条２項２号、129条１項６号）</w:t>
            </w:r>
            <w:r w:rsidRPr="00FC585B">
              <w:rPr>
                <w:rFonts w:ascii="ＭＳ 明朝" w:eastAsia="ＭＳ 明朝" w:hAnsi="ＭＳ 明朝" w:cs="Times New Roman" w:hint="eastAsia"/>
                <w:color w:val="000000"/>
                <w:sz w:val="20"/>
                <w:szCs w:val="20"/>
              </w:rPr>
              <w:t>。</w:t>
            </w:r>
          </w:p>
          <w:p w14:paraId="63C177EE" w14:textId="6126047F" w:rsidR="001D151A" w:rsidRDefault="001D151A" w:rsidP="00FC585B">
            <w:pPr>
              <w:ind w:leftChars="200" w:left="620" w:hangingChars="100" w:hanging="2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⑤　事業報告（又は事業報告の附属明細書）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r w:rsidRPr="00FC585B">
              <w:rPr>
                <w:rFonts w:ascii="ＭＳ 明朝" w:eastAsia="ＭＳ 明朝" w:hAnsi="ＭＳ 明朝" w:cs="Times New Roman" w:hint="eastAsia"/>
                <w:bCs/>
                <w:color w:val="000000"/>
                <w:sz w:val="20"/>
                <w:szCs w:val="20"/>
              </w:rPr>
              <w:t>（施規130条２項２号、129条１項６号）</w:t>
            </w:r>
            <w:r w:rsidRPr="00FC585B">
              <w:rPr>
                <w:rFonts w:ascii="ＭＳ 明朝" w:eastAsia="ＭＳ 明朝" w:hAnsi="ＭＳ 明朝" w:cs="Times New Roman" w:hint="eastAsia"/>
                <w:color w:val="000000"/>
                <w:sz w:val="20"/>
                <w:szCs w:val="20"/>
              </w:rPr>
              <w:t>。</w:t>
            </w:r>
          </w:p>
          <w:p w14:paraId="0A877407" w14:textId="77777777" w:rsidR="00464EC5" w:rsidRPr="00FC585B" w:rsidRDefault="00464EC5" w:rsidP="00FC585B">
            <w:pPr>
              <w:ind w:leftChars="200" w:left="620" w:hangingChars="100" w:hanging="200"/>
              <w:rPr>
                <w:rFonts w:ascii="ＭＳ 明朝" w:eastAsia="ＭＳ 明朝" w:hAnsi="ＭＳ 明朝" w:cs="Times New Roman"/>
                <w:color w:val="000000"/>
                <w:sz w:val="20"/>
                <w:szCs w:val="20"/>
              </w:rPr>
            </w:pPr>
          </w:p>
          <w:p w14:paraId="1022CAEB" w14:textId="77777777" w:rsidR="001D151A" w:rsidRPr="00FC585B" w:rsidRDefault="001D151A" w:rsidP="00FC585B">
            <w:pPr>
              <w:ind w:leftChars="100" w:left="410" w:hangingChars="100" w:hanging="2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（２）　計算書類及びその附属明細書の監査結果</w:t>
            </w:r>
          </w:p>
          <w:p w14:paraId="21CF4A9A" w14:textId="08BD7251" w:rsidR="001D151A" w:rsidRDefault="001D151A" w:rsidP="00FC585B">
            <w:pPr>
              <w:ind w:leftChars="196" w:left="412" w:firstLineChars="100" w:firstLine="196"/>
              <w:rPr>
                <w:rFonts w:ascii="ＭＳ 明朝" w:eastAsia="ＭＳ 明朝" w:hAnsi="ＭＳ 明朝" w:cs="Times New Roman"/>
                <w:color w:val="000000"/>
                <w:spacing w:val="-2"/>
                <w:sz w:val="20"/>
                <w:szCs w:val="20"/>
              </w:rPr>
            </w:pPr>
            <w:r w:rsidRPr="00FC585B">
              <w:rPr>
                <w:rFonts w:ascii="ＭＳ 明朝" w:eastAsia="ＭＳ 明朝" w:hAnsi="ＭＳ 明朝" w:cs="Times New Roman" w:hint="eastAsia"/>
                <w:color w:val="000000"/>
                <w:spacing w:val="-2"/>
                <w:sz w:val="20"/>
                <w:szCs w:val="20"/>
              </w:rPr>
              <w:t>会計監査人○○○○の監査の方法及び結果は相当であると認めます</w:t>
            </w:r>
            <w:r w:rsidRPr="00FC585B">
              <w:rPr>
                <w:rFonts w:ascii="ＭＳ 明朝" w:eastAsia="ＭＳ 明朝" w:hAnsi="ＭＳ 明朝" w:cs="Times New Roman" w:hint="eastAsia"/>
                <w:bCs/>
                <w:color w:val="000000"/>
                <w:sz w:val="20"/>
                <w:szCs w:val="20"/>
              </w:rPr>
              <w:t>（会社法436条２項１号、</w:t>
            </w:r>
            <w:r w:rsidRPr="00FC585B">
              <w:rPr>
                <w:rFonts w:ascii="ＭＳ 明朝" w:eastAsia="ＭＳ 明朝" w:hAnsi="ＭＳ 明朝" w:cs="Times New Roman" w:hint="eastAsia"/>
                <w:bCs/>
                <w:color w:val="000000"/>
                <w:sz w:val="20"/>
                <w:szCs w:val="20"/>
              </w:rPr>
              <w:lastRenderedPageBreak/>
              <w:t>計規128条２項２号、127条２号）</w:t>
            </w:r>
            <w:r w:rsidRPr="00FC585B">
              <w:rPr>
                <w:rFonts w:ascii="ＭＳ 明朝" w:eastAsia="ＭＳ 明朝" w:hAnsi="ＭＳ 明朝" w:cs="Times New Roman" w:hint="eastAsia"/>
                <w:color w:val="000000"/>
                <w:spacing w:val="-2"/>
                <w:sz w:val="20"/>
                <w:szCs w:val="20"/>
              </w:rPr>
              <w:t>。</w:t>
            </w:r>
          </w:p>
          <w:p w14:paraId="66D74445" w14:textId="77777777" w:rsidR="00464EC5" w:rsidRPr="00FC585B" w:rsidRDefault="00464EC5" w:rsidP="00FC585B">
            <w:pPr>
              <w:ind w:leftChars="196" w:left="412" w:firstLineChars="100" w:firstLine="196"/>
              <w:rPr>
                <w:rFonts w:ascii="ＭＳ 明朝" w:eastAsia="ＭＳ 明朝" w:hAnsi="ＭＳ 明朝" w:cs="Times New Roman"/>
                <w:color w:val="000000"/>
                <w:spacing w:val="-2"/>
                <w:sz w:val="20"/>
                <w:szCs w:val="20"/>
              </w:rPr>
            </w:pPr>
          </w:p>
          <w:p w14:paraId="286DB663"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 xml:space="preserve">　（３）　連結計算書類の監査結果</w:t>
            </w:r>
          </w:p>
          <w:p w14:paraId="13FAAF89"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 xml:space="preserve">　　　</w:t>
            </w:r>
            <w:r w:rsidRPr="00FC585B">
              <w:rPr>
                <w:rFonts w:ascii="ＭＳ 明朝" w:eastAsia="ＭＳ 明朝" w:hAnsi="ＭＳ 明朝" w:cs="Times New Roman" w:hint="eastAsia"/>
                <w:color w:val="000000"/>
                <w:spacing w:val="-4"/>
                <w:sz w:val="20"/>
                <w:szCs w:val="20"/>
              </w:rPr>
              <w:t>会計監査人○○○○の監査の方法及び結果は相当であると認めます</w:t>
            </w:r>
            <w:r w:rsidRPr="00FC585B">
              <w:rPr>
                <w:rFonts w:ascii="ＭＳ 明朝" w:eastAsia="ＭＳ 明朝" w:hAnsi="ＭＳ 明朝" w:cs="Times New Roman" w:hint="eastAsia"/>
                <w:bCs/>
                <w:color w:val="000000"/>
                <w:sz w:val="20"/>
                <w:szCs w:val="20"/>
              </w:rPr>
              <w:t>（会社法444条４項、計規128条２項２号、127条２号）</w:t>
            </w:r>
            <w:r w:rsidRPr="00FC585B">
              <w:rPr>
                <w:rFonts w:ascii="ＭＳ 明朝" w:eastAsia="ＭＳ 明朝" w:hAnsi="ＭＳ 明朝" w:cs="Times New Roman" w:hint="eastAsia"/>
                <w:color w:val="000000"/>
                <w:spacing w:val="-4"/>
                <w:sz w:val="20"/>
                <w:szCs w:val="20"/>
              </w:rPr>
              <w:t>。</w:t>
            </w:r>
          </w:p>
        </w:tc>
        <w:tc>
          <w:tcPr>
            <w:tcW w:w="2744" w:type="dxa"/>
            <w:tcBorders>
              <w:top w:val="single" w:sz="4" w:space="0" w:color="auto"/>
              <w:left w:val="single" w:sz="4" w:space="0" w:color="auto"/>
              <w:bottom w:val="single" w:sz="4" w:space="0" w:color="auto"/>
              <w:right w:val="single" w:sz="4" w:space="0" w:color="auto"/>
            </w:tcBorders>
          </w:tcPr>
          <w:p w14:paraId="132CDDC2" w14:textId="77777777" w:rsidR="001D151A" w:rsidRPr="00FC585B" w:rsidRDefault="001D151A" w:rsidP="00FC585B">
            <w:pPr>
              <w:rPr>
                <w:rFonts w:ascii="ＭＳ 明朝" w:eastAsia="ＭＳ 明朝" w:hAnsi="ＭＳ 明朝" w:cs="Times New Roman"/>
                <w:color w:val="000000"/>
                <w:sz w:val="20"/>
                <w:szCs w:val="20"/>
              </w:rPr>
            </w:pPr>
          </w:p>
          <w:p w14:paraId="3B441DCA" w14:textId="77777777" w:rsidR="001D151A" w:rsidRPr="00FC585B" w:rsidRDefault="001D151A" w:rsidP="00FC585B">
            <w:pPr>
              <w:rPr>
                <w:rFonts w:ascii="ＭＳ 明朝" w:eastAsia="ＭＳ 明朝" w:hAnsi="ＭＳ 明朝" w:cs="Times New Roman"/>
                <w:color w:val="000000"/>
                <w:sz w:val="20"/>
                <w:szCs w:val="20"/>
              </w:rPr>
            </w:pPr>
          </w:p>
          <w:p w14:paraId="3F379EB5"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①　事業報告について、指摘すべき事項はなかった。</w:t>
            </w:r>
          </w:p>
          <w:p w14:paraId="53D054CD" w14:textId="77777777" w:rsidR="001D151A" w:rsidRPr="00FC585B" w:rsidRDefault="001D151A" w:rsidP="00FC585B">
            <w:pPr>
              <w:rPr>
                <w:rFonts w:ascii="ＭＳ 明朝" w:eastAsia="ＭＳ 明朝" w:hAnsi="ＭＳ 明朝" w:cs="Times New Roman"/>
                <w:color w:val="000000"/>
                <w:sz w:val="20"/>
                <w:szCs w:val="20"/>
              </w:rPr>
            </w:pPr>
          </w:p>
          <w:p w14:paraId="7A522E83" w14:textId="77777777" w:rsidR="001D151A" w:rsidRPr="00FC585B" w:rsidRDefault="001D151A" w:rsidP="00FC585B">
            <w:pPr>
              <w:rPr>
                <w:rFonts w:ascii="ＭＳ 明朝" w:eastAsia="ＭＳ 明朝" w:hAnsi="ＭＳ 明朝" w:cs="Times New Roman"/>
                <w:color w:val="000000"/>
                <w:sz w:val="20"/>
                <w:szCs w:val="20"/>
              </w:rPr>
            </w:pPr>
          </w:p>
          <w:p w14:paraId="3DCF42F6" w14:textId="77777777" w:rsidR="001D151A" w:rsidRPr="00FC585B" w:rsidRDefault="001D151A"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②　当該事実は発見できなかった。</w:t>
            </w:r>
          </w:p>
          <w:p w14:paraId="5348BC72" w14:textId="77777777" w:rsidR="001D151A" w:rsidRPr="00FC585B" w:rsidRDefault="001D151A" w:rsidP="00FC585B">
            <w:pPr>
              <w:rPr>
                <w:rFonts w:ascii="ＭＳ 明朝" w:eastAsia="ＭＳ 明朝" w:hAnsi="ＭＳ 明朝" w:cs="Times New Roman"/>
                <w:color w:val="000000"/>
                <w:sz w:val="20"/>
                <w:szCs w:val="20"/>
              </w:rPr>
            </w:pPr>
          </w:p>
          <w:p w14:paraId="28723C87" w14:textId="77777777" w:rsidR="001D151A" w:rsidRPr="00FC585B" w:rsidRDefault="001D151A" w:rsidP="00FC585B">
            <w:pPr>
              <w:rPr>
                <w:rFonts w:ascii="ＭＳ 明朝" w:eastAsia="ＭＳ 明朝" w:hAnsi="ＭＳ 明朝" w:cs="Times New Roman"/>
                <w:color w:val="000000"/>
                <w:sz w:val="20"/>
                <w:szCs w:val="20"/>
              </w:rPr>
            </w:pPr>
          </w:p>
          <w:p w14:paraId="4188DC16" w14:textId="77777777" w:rsidR="001D151A" w:rsidRPr="00FC585B" w:rsidRDefault="001D151A" w:rsidP="00FC585B">
            <w:pPr>
              <w:rPr>
                <w:rFonts w:ascii="ＭＳ 明朝" w:eastAsia="ＭＳ 明朝" w:hAnsi="ＭＳ 明朝" w:cs="Times New Roman"/>
                <w:color w:val="000000"/>
                <w:sz w:val="20"/>
                <w:szCs w:val="20"/>
              </w:rPr>
            </w:pPr>
          </w:p>
          <w:p w14:paraId="3A70180D" w14:textId="77777777" w:rsidR="001D151A" w:rsidRPr="00FC585B" w:rsidRDefault="001D151A" w:rsidP="00FC585B">
            <w:pPr>
              <w:rPr>
                <w:rFonts w:ascii="ＭＳ 明朝" w:eastAsia="ＭＳ 明朝" w:hAnsi="ＭＳ 明朝" w:cs="Times New Roman"/>
                <w:color w:val="000000"/>
                <w:sz w:val="20"/>
                <w:szCs w:val="20"/>
              </w:rPr>
            </w:pPr>
          </w:p>
          <w:p w14:paraId="79577F50" w14:textId="77777777" w:rsidR="001D151A" w:rsidRPr="00FC585B" w:rsidRDefault="001D151A"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③　相当性の根拠</w:t>
            </w:r>
          </w:p>
          <w:p w14:paraId="2CBC230A"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 xml:space="preserve">　　構築・運用状況の監査の結果、重大な不備は認められなかった。</w:t>
            </w:r>
          </w:p>
          <w:p w14:paraId="4898FD97" w14:textId="77777777" w:rsidR="001D151A" w:rsidRPr="00FC585B" w:rsidRDefault="001D151A" w:rsidP="00FC585B">
            <w:pPr>
              <w:ind w:left="418" w:hangingChars="209" w:hanging="418"/>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 xml:space="preserve">　　内部統制システムに係る基本方針の記載（内部統制システム上の重要課題が認められる場合の、会社が対処すべき課題等への記載も含めて）</w:t>
            </w:r>
            <w:r w:rsidRPr="00FC585B">
              <w:rPr>
                <w:rFonts w:ascii="ＭＳ 明朝" w:eastAsia="ＭＳ 明朝" w:hAnsi="ＭＳ 明朝" w:cs="Times New Roman" w:hint="eastAsia"/>
                <w:color w:val="000000"/>
                <w:sz w:val="20"/>
                <w:szCs w:val="20"/>
              </w:rPr>
              <w:lastRenderedPageBreak/>
              <w:t>に関し指摘すべき事項はなかった。</w:t>
            </w:r>
          </w:p>
          <w:p w14:paraId="30456438" w14:textId="77777777" w:rsidR="001D151A" w:rsidRPr="00FC585B" w:rsidRDefault="001D151A" w:rsidP="00FC585B">
            <w:pPr>
              <w:ind w:left="200" w:hangingChars="100" w:hanging="2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④　特に指摘すべき事項はなかった。</w:t>
            </w:r>
          </w:p>
          <w:p w14:paraId="7122946E" w14:textId="77777777" w:rsidR="001D151A" w:rsidRPr="00FC585B" w:rsidRDefault="001D151A" w:rsidP="00FC585B">
            <w:pPr>
              <w:ind w:left="200" w:hangingChars="100" w:hanging="200"/>
              <w:rPr>
                <w:rFonts w:ascii="ＭＳ 明朝" w:eastAsia="ＭＳ 明朝" w:hAnsi="ＭＳ 明朝" w:cs="Times New Roman"/>
                <w:color w:val="000000"/>
                <w:sz w:val="20"/>
                <w:szCs w:val="20"/>
              </w:rPr>
            </w:pPr>
          </w:p>
          <w:p w14:paraId="56A522DD" w14:textId="77777777" w:rsidR="001D151A" w:rsidRPr="00FC585B" w:rsidRDefault="001D151A" w:rsidP="00FC585B">
            <w:pPr>
              <w:ind w:left="200" w:hangingChars="100" w:hanging="200"/>
              <w:rPr>
                <w:rFonts w:ascii="ＭＳ 明朝" w:eastAsia="ＭＳ 明朝" w:hAnsi="ＭＳ 明朝" w:cs="Times New Roman"/>
                <w:color w:val="000000"/>
                <w:sz w:val="20"/>
                <w:szCs w:val="20"/>
              </w:rPr>
            </w:pPr>
          </w:p>
          <w:p w14:paraId="18376F80" w14:textId="77777777" w:rsidR="001D151A" w:rsidRPr="00FC585B" w:rsidRDefault="001D151A" w:rsidP="00FC585B">
            <w:pPr>
              <w:ind w:left="200" w:hangingChars="100" w:hanging="200"/>
              <w:rPr>
                <w:rFonts w:ascii="ＭＳ 明朝" w:eastAsia="ＭＳ 明朝" w:hAnsi="ＭＳ 明朝" w:cs="Times New Roman"/>
                <w:color w:val="000000"/>
                <w:sz w:val="20"/>
                <w:szCs w:val="20"/>
              </w:rPr>
            </w:pPr>
          </w:p>
          <w:p w14:paraId="21BD349A" w14:textId="77777777" w:rsidR="001D151A" w:rsidRPr="00FC585B" w:rsidRDefault="001D151A" w:rsidP="00FC585B">
            <w:pPr>
              <w:ind w:left="200" w:hangingChars="100" w:hanging="200"/>
              <w:rPr>
                <w:rFonts w:ascii="ＭＳ 明朝" w:eastAsia="ＭＳ 明朝" w:hAnsi="ＭＳ 明朝" w:cs="Times New Roman"/>
                <w:color w:val="000000"/>
                <w:sz w:val="20"/>
                <w:szCs w:val="20"/>
              </w:rPr>
            </w:pPr>
          </w:p>
          <w:p w14:paraId="7297CD23" w14:textId="77777777" w:rsidR="001D151A" w:rsidRPr="00FC585B" w:rsidRDefault="001D151A" w:rsidP="00FC585B">
            <w:pPr>
              <w:ind w:left="200" w:hangingChars="100" w:hanging="200"/>
              <w:rPr>
                <w:rFonts w:ascii="ＭＳ 明朝" w:eastAsia="ＭＳ 明朝" w:hAnsi="ＭＳ 明朝" w:cs="Times New Roman"/>
                <w:color w:val="000000"/>
                <w:sz w:val="20"/>
                <w:szCs w:val="20"/>
              </w:rPr>
            </w:pPr>
          </w:p>
          <w:p w14:paraId="44A5A5B6" w14:textId="77777777" w:rsidR="001D151A" w:rsidRPr="00FC585B" w:rsidRDefault="001D151A" w:rsidP="00FC585B">
            <w:pPr>
              <w:ind w:left="200" w:hangingChars="100" w:hanging="200"/>
              <w:rPr>
                <w:rFonts w:ascii="ＭＳ 明朝" w:eastAsia="ＭＳ 明朝" w:hAnsi="ＭＳ 明朝" w:cs="Times New Roman"/>
                <w:color w:val="000000"/>
                <w:sz w:val="20"/>
                <w:szCs w:val="20"/>
              </w:rPr>
            </w:pPr>
          </w:p>
          <w:p w14:paraId="21D30379" w14:textId="77777777" w:rsidR="001D151A" w:rsidRPr="00FC585B" w:rsidRDefault="001D151A" w:rsidP="00FC585B">
            <w:pPr>
              <w:ind w:left="200" w:hangingChars="100" w:hanging="200"/>
              <w:rPr>
                <w:rFonts w:ascii="ＭＳ 明朝" w:eastAsia="ＭＳ 明朝" w:hAnsi="ＭＳ 明朝" w:cs="Times New Roman"/>
                <w:color w:val="000000"/>
                <w:sz w:val="20"/>
                <w:szCs w:val="20"/>
              </w:rPr>
            </w:pPr>
          </w:p>
          <w:p w14:paraId="3738EFF5" w14:textId="77777777" w:rsidR="001D151A" w:rsidRPr="00FC585B" w:rsidRDefault="001D151A" w:rsidP="00FC585B">
            <w:pPr>
              <w:ind w:left="200" w:hangingChars="100" w:hanging="200"/>
              <w:rPr>
                <w:rFonts w:ascii="ＭＳ 明朝" w:eastAsia="ＭＳ 明朝" w:hAnsi="ＭＳ 明朝" w:cs="Times New Roman"/>
                <w:color w:val="000000"/>
                <w:sz w:val="20"/>
                <w:szCs w:val="20"/>
              </w:rPr>
            </w:pPr>
          </w:p>
          <w:p w14:paraId="1E5A49EC" w14:textId="77777777" w:rsidR="001D151A" w:rsidRPr="00FC585B" w:rsidRDefault="001D151A" w:rsidP="00FC585B">
            <w:pPr>
              <w:ind w:left="200" w:hangingChars="100" w:hanging="200"/>
              <w:rPr>
                <w:rFonts w:ascii="ＭＳ 明朝" w:eastAsia="ＭＳ 明朝" w:hAnsi="ＭＳ 明朝" w:cs="Times New Roman"/>
                <w:color w:val="000000"/>
                <w:sz w:val="20"/>
                <w:szCs w:val="20"/>
              </w:rPr>
            </w:pPr>
          </w:p>
          <w:p w14:paraId="08D293E4" w14:textId="77777777" w:rsidR="001D151A" w:rsidRPr="00FC585B" w:rsidRDefault="001D151A" w:rsidP="00FC585B">
            <w:pPr>
              <w:ind w:left="200" w:hangingChars="100" w:hanging="2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⑤　親会社等との間の取引がある場合に、1の(12)の方法による監査の結果、指摘すべき事項はなかった。</w:t>
            </w:r>
          </w:p>
          <w:p w14:paraId="11804B4D" w14:textId="77777777" w:rsidR="001D151A" w:rsidRPr="00FC585B" w:rsidRDefault="001D151A" w:rsidP="00FC585B">
            <w:pPr>
              <w:ind w:left="210" w:hangingChars="100" w:hanging="210"/>
              <w:rPr>
                <w:rFonts w:ascii="ＭＳ 明朝" w:eastAsia="ＭＳ 明朝" w:hAnsi="ＭＳ 明朝" w:cs="Times New Roman"/>
                <w:color w:val="000000"/>
              </w:rPr>
            </w:pPr>
          </w:p>
          <w:p w14:paraId="01D588AA" w14:textId="77777777" w:rsidR="001D151A" w:rsidRPr="00FC585B" w:rsidRDefault="001D151A" w:rsidP="00FC585B">
            <w:pPr>
              <w:ind w:left="210" w:hangingChars="100" w:hanging="210"/>
              <w:rPr>
                <w:rFonts w:ascii="ＭＳ 明朝" w:eastAsia="ＭＳ 明朝" w:hAnsi="ＭＳ 明朝" w:cs="Times New Roman"/>
                <w:color w:val="000000"/>
              </w:rPr>
            </w:pPr>
          </w:p>
          <w:p w14:paraId="77E8A45E" w14:textId="77777777" w:rsidR="001D151A" w:rsidRPr="00FC585B" w:rsidRDefault="001D151A" w:rsidP="00FC585B">
            <w:pPr>
              <w:ind w:left="210" w:hangingChars="100" w:hanging="210"/>
              <w:rPr>
                <w:rFonts w:ascii="ＭＳ 明朝" w:eastAsia="ＭＳ 明朝" w:hAnsi="ＭＳ 明朝" w:cs="Times New Roman"/>
                <w:color w:val="000000"/>
              </w:rPr>
            </w:pPr>
          </w:p>
          <w:p w14:paraId="32F69659" w14:textId="77777777" w:rsidR="001D151A" w:rsidRPr="00FC585B" w:rsidRDefault="001D151A" w:rsidP="00FC585B">
            <w:pPr>
              <w:ind w:left="210" w:hangingChars="100" w:hanging="210"/>
              <w:rPr>
                <w:rFonts w:ascii="ＭＳ 明朝" w:eastAsia="ＭＳ 明朝" w:hAnsi="ＭＳ 明朝" w:cs="Times New Roman"/>
                <w:color w:val="000000"/>
              </w:rPr>
            </w:pPr>
          </w:p>
          <w:p w14:paraId="38F2A9FA" w14:textId="097AD5A3" w:rsidR="001D151A" w:rsidRDefault="001D151A" w:rsidP="00FC585B">
            <w:pPr>
              <w:ind w:left="210" w:hangingChars="100" w:hanging="210"/>
              <w:rPr>
                <w:rFonts w:ascii="ＭＳ 明朝" w:eastAsia="ＭＳ 明朝" w:hAnsi="ＭＳ 明朝" w:cs="Times New Roman"/>
                <w:color w:val="000000"/>
              </w:rPr>
            </w:pPr>
          </w:p>
          <w:p w14:paraId="48627E52" w14:textId="0594DACC" w:rsidR="00464EC5" w:rsidRDefault="00464EC5" w:rsidP="00FC585B">
            <w:pPr>
              <w:ind w:left="210" w:hangingChars="100" w:hanging="210"/>
              <w:rPr>
                <w:rFonts w:ascii="ＭＳ 明朝" w:eastAsia="ＭＳ 明朝" w:hAnsi="ＭＳ 明朝" w:cs="Times New Roman"/>
                <w:color w:val="000000"/>
              </w:rPr>
            </w:pPr>
          </w:p>
          <w:p w14:paraId="3A9A70C4" w14:textId="51E4F2EF" w:rsidR="00464EC5" w:rsidRDefault="00464EC5" w:rsidP="00FC585B">
            <w:pPr>
              <w:ind w:left="210" w:hangingChars="100" w:hanging="210"/>
              <w:rPr>
                <w:rFonts w:ascii="ＭＳ 明朝" w:eastAsia="ＭＳ 明朝" w:hAnsi="ＭＳ 明朝" w:cs="Times New Roman"/>
                <w:color w:val="000000"/>
              </w:rPr>
            </w:pPr>
          </w:p>
          <w:p w14:paraId="57488B99" w14:textId="15203F15" w:rsidR="00464EC5" w:rsidRDefault="00464EC5" w:rsidP="00FC585B">
            <w:pPr>
              <w:ind w:left="210" w:hangingChars="100" w:hanging="210"/>
              <w:rPr>
                <w:rFonts w:ascii="ＭＳ 明朝" w:eastAsia="ＭＳ 明朝" w:hAnsi="ＭＳ 明朝" w:cs="Times New Roman"/>
                <w:color w:val="000000"/>
              </w:rPr>
            </w:pPr>
          </w:p>
          <w:p w14:paraId="1120BB95" w14:textId="2FC90A63" w:rsidR="00464EC5" w:rsidRDefault="00464EC5" w:rsidP="00FC585B">
            <w:pPr>
              <w:ind w:left="210" w:hangingChars="100" w:hanging="210"/>
              <w:rPr>
                <w:rFonts w:ascii="ＭＳ 明朝" w:eastAsia="ＭＳ 明朝" w:hAnsi="ＭＳ 明朝" w:cs="Times New Roman"/>
                <w:color w:val="000000"/>
              </w:rPr>
            </w:pPr>
          </w:p>
          <w:p w14:paraId="4EA047D6" w14:textId="75F0CEB5" w:rsidR="00464EC5" w:rsidRDefault="00464EC5" w:rsidP="00FC585B">
            <w:pPr>
              <w:ind w:left="210" w:hangingChars="100" w:hanging="210"/>
              <w:rPr>
                <w:rFonts w:ascii="ＭＳ 明朝" w:eastAsia="ＭＳ 明朝" w:hAnsi="ＭＳ 明朝" w:cs="Times New Roman"/>
                <w:color w:val="000000"/>
              </w:rPr>
            </w:pPr>
          </w:p>
          <w:p w14:paraId="3236DA29" w14:textId="7D5C19A7" w:rsidR="00464EC5" w:rsidRDefault="00464EC5" w:rsidP="00FC585B">
            <w:pPr>
              <w:ind w:left="210" w:hangingChars="100" w:hanging="210"/>
              <w:rPr>
                <w:rFonts w:ascii="ＭＳ 明朝" w:eastAsia="ＭＳ 明朝" w:hAnsi="ＭＳ 明朝" w:cs="Times New Roman"/>
                <w:color w:val="000000"/>
              </w:rPr>
            </w:pPr>
          </w:p>
          <w:p w14:paraId="515115CD" w14:textId="2EBE364F" w:rsidR="00464EC5" w:rsidRDefault="00464EC5" w:rsidP="00FC585B">
            <w:pPr>
              <w:ind w:left="210" w:hangingChars="100" w:hanging="210"/>
              <w:rPr>
                <w:rFonts w:ascii="ＭＳ 明朝" w:eastAsia="ＭＳ 明朝" w:hAnsi="ＭＳ 明朝" w:cs="Times New Roman"/>
                <w:color w:val="000000"/>
              </w:rPr>
            </w:pPr>
          </w:p>
          <w:p w14:paraId="5236508F" w14:textId="77777777" w:rsidR="00464EC5" w:rsidRPr="00FC585B" w:rsidRDefault="00464EC5" w:rsidP="00FC585B">
            <w:pPr>
              <w:ind w:left="210" w:hangingChars="100" w:hanging="210"/>
              <w:rPr>
                <w:rFonts w:ascii="ＭＳ 明朝" w:eastAsia="ＭＳ 明朝" w:hAnsi="ＭＳ 明朝" w:cs="Times New Roman"/>
                <w:color w:val="000000"/>
              </w:rPr>
            </w:pPr>
          </w:p>
          <w:p w14:paraId="506FA6E6" w14:textId="77777777" w:rsidR="001D151A" w:rsidRPr="00FC585B" w:rsidRDefault="001D151A" w:rsidP="00FC585B">
            <w:pPr>
              <w:ind w:left="610" w:hangingChars="305" w:hanging="610"/>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（２）（３）会計監査人監査の相当性判断→その根拠＝監査計画聴取、監査実施状況の立会いないし同行、独立し</w:t>
            </w:r>
            <w:r w:rsidRPr="00FC585B">
              <w:rPr>
                <w:rFonts w:ascii="ＭＳ 明朝" w:eastAsia="ＭＳ 明朝" w:hAnsi="ＭＳ 明朝" w:cs="Times New Roman" w:hint="eastAsia"/>
                <w:color w:val="000000"/>
                <w:sz w:val="20"/>
                <w:szCs w:val="20"/>
              </w:rPr>
              <w:lastRenderedPageBreak/>
              <w:t>た監査が行われたと評価。</w:t>
            </w:r>
          </w:p>
          <w:p w14:paraId="66629F8B" w14:textId="77777777" w:rsidR="001D151A" w:rsidRPr="00FC585B" w:rsidRDefault="001D151A" w:rsidP="00FC585B">
            <w:pPr>
              <w:rPr>
                <w:rFonts w:ascii="ＭＳ 明朝" w:eastAsia="ＭＳ 明朝" w:hAnsi="ＭＳ 明朝" w:cs="Times New Roman"/>
                <w:color w:val="000000"/>
                <w:sz w:val="20"/>
                <w:szCs w:val="20"/>
              </w:rPr>
            </w:pPr>
          </w:p>
        </w:tc>
        <w:tc>
          <w:tcPr>
            <w:tcW w:w="2254" w:type="dxa"/>
            <w:tcBorders>
              <w:top w:val="single" w:sz="4" w:space="0" w:color="auto"/>
              <w:left w:val="single" w:sz="4" w:space="0" w:color="auto"/>
              <w:bottom w:val="single" w:sz="4" w:space="0" w:color="auto"/>
              <w:right w:val="single" w:sz="4" w:space="0" w:color="auto"/>
            </w:tcBorders>
          </w:tcPr>
          <w:p w14:paraId="522862FD" w14:textId="77777777" w:rsidR="001D151A" w:rsidRPr="00D479B2" w:rsidRDefault="001D151A" w:rsidP="00FC585B">
            <w:pPr>
              <w:rPr>
                <w:rFonts w:ascii="ＭＳ 明朝" w:eastAsia="ＭＳ 明朝" w:hAnsi="ＭＳ 明朝" w:cs="Times New Roman"/>
                <w:sz w:val="20"/>
                <w:szCs w:val="20"/>
              </w:rPr>
            </w:pPr>
          </w:p>
        </w:tc>
      </w:tr>
      <w:tr w:rsidR="001D151A" w:rsidRPr="00FC585B" w14:paraId="0E70A137" w14:textId="726A70A1" w:rsidTr="00464EC5">
        <w:trPr>
          <w:trHeight w:val="2249"/>
        </w:trPr>
        <w:tc>
          <w:tcPr>
            <w:tcW w:w="3496" w:type="dxa"/>
            <w:tcBorders>
              <w:top w:val="single" w:sz="4" w:space="0" w:color="auto"/>
              <w:left w:val="single" w:sz="4" w:space="0" w:color="auto"/>
              <w:bottom w:val="single" w:sz="4" w:space="0" w:color="auto"/>
              <w:right w:val="single" w:sz="4" w:space="0" w:color="auto"/>
            </w:tcBorders>
            <w:hideMark/>
          </w:tcPr>
          <w:p w14:paraId="4AD917F5" w14:textId="69E51162" w:rsidR="001D151A" w:rsidRDefault="001D151A" w:rsidP="00FC585B">
            <w:pPr>
              <w:ind w:left="400" w:hangingChars="200" w:hanging="400"/>
              <w:rPr>
                <w:rFonts w:ascii="ＭＳ 明朝" w:eastAsia="ＭＳ 明朝" w:hAnsi="ＭＳ 明朝" w:cs="Times New Roman"/>
                <w:bCs/>
                <w:color w:val="000000"/>
                <w:sz w:val="20"/>
                <w:szCs w:val="20"/>
              </w:rPr>
            </w:pPr>
            <w:r w:rsidRPr="00FC585B">
              <w:rPr>
                <w:rFonts w:ascii="ＭＳ 明朝" w:eastAsia="ＭＳ 明朝" w:hAnsi="ＭＳ 明朝" w:cs="Times New Roman" w:hint="eastAsia"/>
                <w:color w:val="000000"/>
                <w:sz w:val="20"/>
                <w:szCs w:val="20"/>
              </w:rPr>
              <w:lastRenderedPageBreak/>
              <w:t>３．監査役○○○○の意見</w:t>
            </w:r>
            <w:r w:rsidRPr="00FC585B">
              <w:rPr>
                <w:rFonts w:ascii="ＭＳ 明朝" w:eastAsia="ＭＳ 明朝" w:hAnsi="ＭＳ 明朝" w:cs="Times New Roman" w:hint="eastAsia"/>
                <w:bCs/>
                <w:color w:val="000000"/>
                <w:sz w:val="20"/>
                <w:szCs w:val="20"/>
              </w:rPr>
              <w:t>（施規130条２項、計規128条２項）</w:t>
            </w:r>
          </w:p>
          <w:p w14:paraId="13D8D7A3" w14:textId="77777777" w:rsidR="00464EC5" w:rsidRPr="00464EC5" w:rsidRDefault="00464EC5" w:rsidP="00FC585B">
            <w:pPr>
              <w:ind w:left="400" w:hangingChars="200" w:hanging="400"/>
              <w:rPr>
                <w:rFonts w:ascii="ＭＳ 明朝" w:eastAsia="ＭＳ 明朝" w:hAnsi="ＭＳ 明朝" w:cs="Times New Roman"/>
                <w:bCs/>
                <w:color w:val="000000"/>
                <w:sz w:val="20"/>
                <w:szCs w:val="20"/>
              </w:rPr>
            </w:pPr>
          </w:p>
          <w:p w14:paraId="0578E10F" w14:textId="77777777" w:rsidR="001D151A" w:rsidRPr="00FC585B" w:rsidRDefault="001D151A" w:rsidP="00FC585B">
            <w:pPr>
              <w:ind w:left="400" w:hangingChars="200" w:hanging="400"/>
              <w:rPr>
                <w:rFonts w:ascii="ＭＳ 明朝" w:eastAsia="ＭＳ 明朝" w:hAnsi="ＭＳ 明朝" w:cs="Times New Roman"/>
                <w:color w:val="000000"/>
                <w:sz w:val="20"/>
                <w:szCs w:val="20"/>
              </w:rPr>
            </w:pPr>
            <w:r w:rsidRPr="00FC585B">
              <w:rPr>
                <w:rFonts w:ascii="ＭＳ 明朝" w:eastAsia="ＭＳ 明朝" w:hAnsi="ＭＳ 明朝" w:cs="Times New Roman" w:hint="eastAsia"/>
                <w:bCs/>
                <w:color w:val="000000"/>
                <w:sz w:val="20"/>
                <w:szCs w:val="20"/>
              </w:rPr>
              <w:t>４．後発事象（重要な後発事象がある場合）（計規128条２項２号、127条３号）</w:t>
            </w:r>
          </w:p>
        </w:tc>
        <w:tc>
          <w:tcPr>
            <w:tcW w:w="2744" w:type="dxa"/>
            <w:tcBorders>
              <w:top w:val="single" w:sz="4" w:space="0" w:color="auto"/>
              <w:left w:val="single" w:sz="4" w:space="0" w:color="auto"/>
              <w:bottom w:val="single" w:sz="4" w:space="0" w:color="auto"/>
              <w:right w:val="single" w:sz="4" w:space="0" w:color="auto"/>
            </w:tcBorders>
          </w:tcPr>
          <w:p w14:paraId="095EA1C4" w14:textId="77777777" w:rsidR="001D151A" w:rsidRPr="00FC585B" w:rsidRDefault="001D151A" w:rsidP="00FC585B">
            <w:pPr>
              <w:rPr>
                <w:rFonts w:ascii="ＭＳ 明朝" w:eastAsia="ＭＳ 明朝" w:hAnsi="ＭＳ 明朝" w:cs="Times New Roman"/>
                <w:color w:val="000000"/>
                <w:sz w:val="20"/>
                <w:szCs w:val="20"/>
              </w:rPr>
            </w:pPr>
          </w:p>
        </w:tc>
        <w:tc>
          <w:tcPr>
            <w:tcW w:w="2254" w:type="dxa"/>
            <w:tcBorders>
              <w:top w:val="single" w:sz="4" w:space="0" w:color="auto"/>
              <w:left w:val="single" w:sz="4" w:space="0" w:color="auto"/>
              <w:bottom w:val="single" w:sz="4" w:space="0" w:color="auto"/>
              <w:right w:val="single" w:sz="4" w:space="0" w:color="auto"/>
            </w:tcBorders>
          </w:tcPr>
          <w:p w14:paraId="786FBFD4" w14:textId="77777777" w:rsidR="001D151A" w:rsidRPr="00D479B2" w:rsidRDefault="001D151A" w:rsidP="00FC585B">
            <w:pPr>
              <w:rPr>
                <w:rFonts w:ascii="ＭＳ 明朝" w:eastAsia="ＭＳ 明朝" w:hAnsi="ＭＳ 明朝" w:cs="Times New Roman"/>
                <w:sz w:val="20"/>
                <w:szCs w:val="20"/>
              </w:rPr>
            </w:pPr>
          </w:p>
        </w:tc>
      </w:tr>
      <w:tr w:rsidR="001D151A" w:rsidRPr="00FC585B" w14:paraId="473DAA7E" w14:textId="721F2538" w:rsidTr="00464EC5">
        <w:trPr>
          <w:trHeight w:val="2976"/>
        </w:trPr>
        <w:tc>
          <w:tcPr>
            <w:tcW w:w="3496" w:type="dxa"/>
            <w:tcBorders>
              <w:top w:val="single" w:sz="4" w:space="0" w:color="auto"/>
              <w:left w:val="single" w:sz="4" w:space="0" w:color="auto"/>
              <w:bottom w:val="single" w:sz="4" w:space="0" w:color="auto"/>
              <w:right w:val="single" w:sz="4" w:space="0" w:color="auto"/>
            </w:tcBorders>
            <w:hideMark/>
          </w:tcPr>
          <w:p w14:paraId="11E579A0" w14:textId="4FF379F0" w:rsidR="001D151A" w:rsidRPr="00FC585B" w:rsidRDefault="00773FF4" w:rsidP="00FC585B">
            <w:pPr>
              <w:ind w:firstLineChars="100" w:firstLine="200"/>
              <w:rPr>
                <w:rFonts w:ascii="ＭＳ 明朝" w:eastAsia="ＭＳ 明朝" w:hAnsi="ＭＳ 明朝" w:cs="Times New Roman"/>
                <w:color w:val="000000"/>
                <w:sz w:val="20"/>
                <w:szCs w:val="20"/>
              </w:rPr>
            </w:pPr>
            <w:r w:rsidRPr="00AD061D">
              <w:rPr>
                <w:rFonts w:ascii="ＭＳ 明朝" w:eastAsia="ＭＳ 明朝" w:hAnsi="ＭＳ 明朝" w:cs="Times New Roman" w:hint="eastAsia"/>
                <w:color w:val="000000" w:themeColor="text1"/>
                <w:sz w:val="20"/>
                <w:szCs w:val="20"/>
              </w:rPr>
              <w:t>○○○</w:t>
            </w:r>
            <w:r w:rsidR="001D151A" w:rsidRPr="00FC585B">
              <w:rPr>
                <w:rFonts w:ascii="ＭＳ 明朝" w:eastAsia="ＭＳ 明朝" w:hAnsi="ＭＳ 明朝" w:cs="Times New Roman" w:hint="eastAsia"/>
                <w:color w:val="000000"/>
                <w:sz w:val="20"/>
                <w:szCs w:val="20"/>
              </w:rPr>
              <w:t>○年</w:t>
            </w:r>
            <w:r w:rsidRPr="00AD061D">
              <w:rPr>
                <w:rFonts w:ascii="ＭＳ 明朝" w:eastAsia="ＭＳ 明朝" w:hAnsi="ＭＳ 明朝" w:cs="Times New Roman" w:hint="eastAsia"/>
                <w:color w:val="000000" w:themeColor="text1"/>
                <w:sz w:val="20"/>
                <w:szCs w:val="20"/>
              </w:rPr>
              <w:t>○</w:t>
            </w:r>
            <w:r w:rsidR="001D151A" w:rsidRPr="00FC585B">
              <w:rPr>
                <w:rFonts w:ascii="ＭＳ 明朝" w:eastAsia="ＭＳ 明朝" w:hAnsi="ＭＳ 明朝" w:cs="Times New Roman" w:hint="eastAsia"/>
                <w:color w:val="000000"/>
                <w:sz w:val="20"/>
                <w:szCs w:val="20"/>
              </w:rPr>
              <w:t>○月</w:t>
            </w:r>
            <w:r w:rsidRPr="00AD061D">
              <w:rPr>
                <w:rFonts w:ascii="ＭＳ 明朝" w:eastAsia="ＭＳ 明朝" w:hAnsi="ＭＳ 明朝" w:cs="Times New Roman" w:hint="eastAsia"/>
                <w:color w:val="000000" w:themeColor="text1"/>
                <w:sz w:val="20"/>
                <w:szCs w:val="20"/>
              </w:rPr>
              <w:t>○</w:t>
            </w:r>
            <w:r w:rsidR="001D151A" w:rsidRPr="00FC585B">
              <w:rPr>
                <w:rFonts w:ascii="ＭＳ 明朝" w:eastAsia="ＭＳ 明朝" w:hAnsi="ＭＳ 明朝" w:cs="Times New Roman" w:hint="eastAsia"/>
                <w:color w:val="000000"/>
                <w:sz w:val="20"/>
                <w:szCs w:val="20"/>
              </w:rPr>
              <w:t>○日</w:t>
            </w:r>
          </w:p>
          <w:p w14:paraId="2B779CE8" w14:textId="77777777" w:rsidR="001D151A" w:rsidRPr="00FC585B" w:rsidRDefault="001D151A"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bCs/>
                <w:color w:val="000000"/>
                <w:sz w:val="20"/>
                <w:szCs w:val="20"/>
              </w:rPr>
              <w:t>（施規130条２項３号、計規128条２項３号）</w:t>
            </w:r>
          </w:p>
          <w:p w14:paraId="26CB4973" w14:textId="77777777" w:rsidR="001D151A" w:rsidRPr="00FC585B" w:rsidRDefault="001D151A"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○○○○株式会社　監査役会</w:t>
            </w:r>
          </w:p>
          <w:p w14:paraId="5FCD7A19" w14:textId="77777777" w:rsidR="001D151A" w:rsidRPr="00FC585B" w:rsidRDefault="001D151A"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常勤監査役○○○○印</w:t>
            </w:r>
          </w:p>
          <w:p w14:paraId="68D1E932" w14:textId="77777777" w:rsidR="001D151A" w:rsidRPr="00FC585B" w:rsidRDefault="001D151A" w:rsidP="00FC585B">
            <w:pPr>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常勤監査役（社外監査役）○○○○印</w:t>
            </w:r>
          </w:p>
          <w:p w14:paraId="57EC1461" w14:textId="77777777" w:rsidR="001D151A" w:rsidRPr="00FC585B" w:rsidRDefault="001D151A" w:rsidP="002821BB">
            <w:pPr>
              <w:tabs>
                <w:tab w:val="right" w:pos="3526"/>
              </w:tabs>
              <w:rPr>
                <w:rFonts w:ascii="ＭＳ 明朝" w:eastAsia="ＭＳ 明朝" w:hAnsi="ＭＳ 明朝" w:cs="Times New Roman"/>
                <w:color w:val="000000"/>
                <w:sz w:val="20"/>
                <w:szCs w:val="20"/>
              </w:rPr>
            </w:pPr>
            <w:r w:rsidRPr="00FC585B">
              <w:rPr>
                <w:rFonts w:ascii="ＭＳ 明朝" w:eastAsia="ＭＳ 明朝" w:hAnsi="ＭＳ 明朝" w:cs="Times New Roman" w:hint="eastAsia"/>
                <w:color w:val="000000"/>
                <w:sz w:val="20"/>
                <w:szCs w:val="20"/>
              </w:rPr>
              <w:t xml:space="preserve">社外監査役○○○○印 </w:t>
            </w:r>
          </w:p>
          <w:p w14:paraId="16D6B8B0" w14:textId="77777777" w:rsidR="001D151A" w:rsidRPr="00CE05BE" w:rsidRDefault="001D151A" w:rsidP="00FC585B">
            <w:pPr>
              <w:rPr>
                <w:rFonts w:ascii="ＭＳ 明朝" w:eastAsia="ＭＳ 明朝" w:hAnsi="ＭＳ 明朝" w:cs="Times New Roman"/>
                <w:color w:val="FF0000"/>
                <w:sz w:val="20"/>
                <w:szCs w:val="20"/>
              </w:rPr>
            </w:pPr>
            <w:r w:rsidRPr="00CE05BE">
              <w:rPr>
                <w:rFonts w:ascii="ＭＳ 明朝" w:eastAsia="ＭＳ 明朝" w:hAnsi="ＭＳ 明朝" w:cs="Times New Roman" w:hint="eastAsia"/>
                <w:sz w:val="20"/>
                <w:szCs w:val="20"/>
              </w:rPr>
              <w:t>（自　署）</w:t>
            </w:r>
          </w:p>
        </w:tc>
        <w:tc>
          <w:tcPr>
            <w:tcW w:w="2744" w:type="dxa"/>
            <w:tcBorders>
              <w:top w:val="single" w:sz="4" w:space="0" w:color="auto"/>
              <w:left w:val="single" w:sz="4" w:space="0" w:color="auto"/>
              <w:bottom w:val="single" w:sz="4" w:space="0" w:color="auto"/>
              <w:right w:val="single" w:sz="4" w:space="0" w:color="auto"/>
            </w:tcBorders>
          </w:tcPr>
          <w:p w14:paraId="4677FD8C" w14:textId="77777777" w:rsidR="001D151A" w:rsidRPr="00FC585B" w:rsidRDefault="001D151A" w:rsidP="00FC585B">
            <w:pPr>
              <w:rPr>
                <w:rFonts w:ascii="ＭＳ 明朝" w:eastAsia="ＭＳ 明朝" w:hAnsi="ＭＳ 明朝" w:cs="Times New Roman"/>
                <w:color w:val="000000"/>
                <w:sz w:val="20"/>
                <w:szCs w:val="20"/>
              </w:rPr>
            </w:pPr>
          </w:p>
          <w:p w14:paraId="0446B3E3" w14:textId="77777777" w:rsidR="001D151A" w:rsidRPr="00FC585B" w:rsidRDefault="001D151A" w:rsidP="00FC585B">
            <w:pPr>
              <w:rPr>
                <w:rFonts w:ascii="ＭＳ 明朝" w:eastAsia="ＭＳ 明朝" w:hAnsi="ＭＳ 明朝" w:cs="Times New Roman"/>
                <w:color w:val="000000"/>
                <w:sz w:val="20"/>
                <w:szCs w:val="20"/>
              </w:rPr>
            </w:pPr>
          </w:p>
          <w:p w14:paraId="276FBEA5" w14:textId="77777777" w:rsidR="001D151A" w:rsidRPr="00FC585B" w:rsidRDefault="001D151A" w:rsidP="00FC585B">
            <w:pPr>
              <w:rPr>
                <w:rFonts w:ascii="ＭＳ 明朝" w:eastAsia="ＭＳ 明朝" w:hAnsi="ＭＳ 明朝" w:cs="Times New Roman"/>
                <w:color w:val="000000"/>
                <w:sz w:val="20"/>
                <w:szCs w:val="20"/>
              </w:rPr>
            </w:pPr>
          </w:p>
          <w:p w14:paraId="04F175BE" w14:textId="77777777" w:rsidR="001D151A" w:rsidRPr="00FC585B" w:rsidRDefault="001D151A" w:rsidP="00FC585B">
            <w:pPr>
              <w:rPr>
                <w:rFonts w:ascii="ＭＳ 明朝" w:eastAsia="ＭＳ 明朝" w:hAnsi="ＭＳ 明朝" w:cs="Times New Roman"/>
                <w:color w:val="000000"/>
                <w:sz w:val="20"/>
                <w:szCs w:val="20"/>
              </w:rPr>
            </w:pPr>
          </w:p>
          <w:p w14:paraId="3E3EBD89" w14:textId="77777777" w:rsidR="001D151A" w:rsidRPr="00FC585B" w:rsidRDefault="001D151A" w:rsidP="00FC585B">
            <w:pPr>
              <w:rPr>
                <w:rFonts w:ascii="ＭＳ 明朝" w:eastAsia="ＭＳ 明朝" w:hAnsi="ＭＳ 明朝" w:cs="Times New Roman"/>
                <w:color w:val="000000"/>
                <w:sz w:val="20"/>
                <w:szCs w:val="20"/>
              </w:rPr>
            </w:pPr>
          </w:p>
          <w:p w14:paraId="07F9FD80" w14:textId="77777777" w:rsidR="001D151A" w:rsidRPr="00FC585B" w:rsidRDefault="001D151A" w:rsidP="00FC585B">
            <w:pPr>
              <w:rPr>
                <w:rFonts w:ascii="ＭＳ 明朝" w:eastAsia="ＭＳ 明朝" w:hAnsi="ＭＳ 明朝" w:cs="Times New Roman"/>
                <w:color w:val="000000"/>
                <w:sz w:val="20"/>
                <w:szCs w:val="20"/>
              </w:rPr>
            </w:pPr>
          </w:p>
          <w:p w14:paraId="1C7ECAFA" w14:textId="12C7D684" w:rsidR="001D151A" w:rsidRPr="00AD061D" w:rsidRDefault="001D151A" w:rsidP="00FC585B">
            <w:pPr>
              <w:rPr>
                <w:rFonts w:ascii="ＭＳ 明朝" w:eastAsia="ＭＳ 明朝" w:hAnsi="ＭＳ 明朝" w:cs="Times New Roman"/>
                <w:strike/>
                <w:color w:val="FF0000"/>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FE3C344" w14:textId="77777777" w:rsidR="001D151A" w:rsidRPr="00D479B2" w:rsidRDefault="001D151A" w:rsidP="00FC585B">
            <w:pPr>
              <w:rPr>
                <w:rFonts w:ascii="ＭＳ 明朝" w:eastAsia="ＭＳ 明朝" w:hAnsi="ＭＳ 明朝" w:cs="Times New Roman"/>
                <w:sz w:val="20"/>
                <w:szCs w:val="20"/>
              </w:rPr>
            </w:pPr>
          </w:p>
        </w:tc>
      </w:tr>
    </w:tbl>
    <w:p w14:paraId="23C27D2A" w14:textId="77777777" w:rsidR="00FC585B" w:rsidRPr="00FC585B" w:rsidRDefault="00FC585B" w:rsidP="00FC585B">
      <w:pPr>
        <w:rPr>
          <w:rFonts w:ascii="ＭＳ 明朝" w:eastAsia="ＭＳ 明朝" w:hAnsi="ＭＳ 明朝" w:cs="Times New Roman"/>
          <w:color w:val="000000"/>
          <w:sz w:val="20"/>
          <w:szCs w:val="20"/>
        </w:rPr>
      </w:pPr>
    </w:p>
    <w:sectPr w:rsidR="00FC585B" w:rsidRPr="00FC585B" w:rsidSect="00D57A9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DE7C" w14:textId="77777777" w:rsidR="00744AF0" w:rsidRDefault="00744AF0" w:rsidP="004677EF">
      <w:r>
        <w:separator/>
      </w:r>
    </w:p>
  </w:endnote>
  <w:endnote w:type="continuationSeparator" w:id="0">
    <w:p w14:paraId="4C6196B9" w14:textId="77777777" w:rsidR="00744AF0" w:rsidRDefault="00744AF0" w:rsidP="0046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196C" w14:textId="77777777" w:rsidR="00744AF0" w:rsidRDefault="00744AF0" w:rsidP="004677EF">
      <w:r>
        <w:separator/>
      </w:r>
    </w:p>
  </w:footnote>
  <w:footnote w:type="continuationSeparator" w:id="0">
    <w:p w14:paraId="50B6FF55" w14:textId="77777777" w:rsidR="00744AF0" w:rsidRDefault="00744AF0" w:rsidP="00467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D7A3" w14:textId="37E61805" w:rsidR="004677EF" w:rsidRPr="000B55E7" w:rsidRDefault="004677EF" w:rsidP="00B752A2">
    <w:pPr>
      <w:pStyle w:val="a3"/>
      <w:wordWrap w:val="0"/>
      <w:jc w:val="right"/>
      <w:rPr>
        <w:rFonts w:asciiTheme="majorEastAsia" w:eastAsiaTheme="majorEastAsia" w:hAnsiTheme="majorEastAsia"/>
        <w:b/>
        <w:bCs/>
        <w:sz w:val="22"/>
      </w:rPr>
    </w:pPr>
    <w:r w:rsidRPr="000B55E7">
      <w:rPr>
        <w:rFonts w:asciiTheme="majorEastAsia" w:eastAsiaTheme="majorEastAsia" w:hAnsiTheme="majorEastAsia" w:hint="eastAsia"/>
        <w:b/>
        <w:bCs/>
        <w:sz w:val="22"/>
      </w:rPr>
      <w:t>C‐</w:t>
    </w:r>
    <w:r w:rsidR="00867669" w:rsidRPr="000B55E7">
      <w:rPr>
        <w:rFonts w:asciiTheme="majorEastAsia" w:eastAsiaTheme="majorEastAsia" w:hAnsiTheme="majorEastAsia" w:hint="eastAsia"/>
        <w:b/>
        <w:bCs/>
        <w:sz w:val="22"/>
      </w:rPr>
      <w:t>5</w:t>
    </w:r>
    <w:r w:rsidR="00B752A2" w:rsidRPr="000B55E7">
      <w:rPr>
        <w:rFonts w:asciiTheme="majorEastAsia" w:eastAsiaTheme="majorEastAsia" w:hAnsiTheme="majorEastAsia" w:hint="eastAsia"/>
        <w:b/>
        <w:bCs/>
        <w:sz w:val="22"/>
      </w:rPr>
      <w:t xml:space="preserve">　監査役の期中監査結果の整理表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C85"/>
    <w:multiLevelType w:val="hybridMultilevel"/>
    <w:tmpl w:val="5106CF08"/>
    <w:lvl w:ilvl="0" w:tplc="70F02D7A">
      <w:start w:val="1"/>
      <w:numFmt w:val="decimal"/>
      <w:lvlText w:val="(%1)"/>
      <w:lvlJc w:val="left"/>
      <w:pPr>
        <w:tabs>
          <w:tab w:val="num" w:pos="405"/>
        </w:tabs>
        <w:ind w:left="405"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CEF079B"/>
    <w:multiLevelType w:val="hybridMultilevel"/>
    <w:tmpl w:val="111CCE3E"/>
    <w:lvl w:ilvl="0" w:tplc="50F06D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416025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5657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5B"/>
    <w:rsid w:val="00025676"/>
    <w:rsid w:val="000619A7"/>
    <w:rsid w:val="000B55E7"/>
    <w:rsid w:val="001316D0"/>
    <w:rsid w:val="001D151A"/>
    <w:rsid w:val="002821BB"/>
    <w:rsid w:val="00382C86"/>
    <w:rsid w:val="004006FF"/>
    <w:rsid w:val="00464EC5"/>
    <w:rsid w:val="004677EF"/>
    <w:rsid w:val="005C2C26"/>
    <w:rsid w:val="005D3E25"/>
    <w:rsid w:val="0061754C"/>
    <w:rsid w:val="00621FA2"/>
    <w:rsid w:val="00741C79"/>
    <w:rsid w:val="00744AF0"/>
    <w:rsid w:val="00773FF4"/>
    <w:rsid w:val="007E430B"/>
    <w:rsid w:val="00867669"/>
    <w:rsid w:val="008F2C7A"/>
    <w:rsid w:val="00A449F3"/>
    <w:rsid w:val="00AD061D"/>
    <w:rsid w:val="00B1695E"/>
    <w:rsid w:val="00B752A2"/>
    <w:rsid w:val="00BC660F"/>
    <w:rsid w:val="00C63645"/>
    <w:rsid w:val="00CE05BE"/>
    <w:rsid w:val="00D34FE8"/>
    <w:rsid w:val="00D479B2"/>
    <w:rsid w:val="00D53F82"/>
    <w:rsid w:val="00D57A9E"/>
    <w:rsid w:val="00D65243"/>
    <w:rsid w:val="00DF687F"/>
    <w:rsid w:val="00E51F38"/>
    <w:rsid w:val="00EE0E38"/>
    <w:rsid w:val="00FC5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EA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7EF"/>
    <w:pPr>
      <w:tabs>
        <w:tab w:val="center" w:pos="4252"/>
        <w:tab w:val="right" w:pos="8504"/>
      </w:tabs>
      <w:snapToGrid w:val="0"/>
    </w:pPr>
  </w:style>
  <w:style w:type="character" w:customStyle="1" w:styleId="a4">
    <w:name w:val="ヘッダー (文字)"/>
    <w:basedOn w:val="a0"/>
    <w:link w:val="a3"/>
    <w:uiPriority w:val="99"/>
    <w:rsid w:val="004677EF"/>
  </w:style>
  <w:style w:type="paragraph" w:styleId="a5">
    <w:name w:val="footer"/>
    <w:basedOn w:val="a"/>
    <w:link w:val="a6"/>
    <w:uiPriority w:val="99"/>
    <w:unhideWhenUsed/>
    <w:rsid w:val="004677EF"/>
    <w:pPr>
      <w:tabs>
        <w:tab w:val="center" w:pos="4252"/>
        <w:tab w:val="right" w:pos="8504"/>
      </w:tabs>
      <w:snapToGrid w:val="0"/>
    </w:pPr>
  </w:style>
  <w:style w:type="character" w:customStyle="1" w:styleId="a6">
    <w:name w:val="フッター (文字)"/>
    <w:basedOn w:val="a0"/>
    <w:link w:val="a5"/>
    <w:uiPriority w:val="99"/>
    <w:rsid w:val="004677EF"/>
  </w:style>
  <w:style w:type="character" w:styleId="a7">
    <w:name w:val="annotation reference"/>
    <w:basedOn w:val="a0"/>
    <w:uiPriority w:val="99"/>
    <w:semiHidden/>
    <w:unhideWhenUsed/>
    <w:rsid w:val="00D34FE8"/>
    <w:rPr>
      <w:sz w:val="18"/>
      <w:szCs w:val="18"/>
    </w:rPr>
  </w:style>
  <w:style w:type="paragraph" w:styleId="a8">
    <w:name w:val="annotation text"/>
    <w:basedOn w:val="a"/>
    <w:link w:val="a9"/>
    <w:uiPriority w:val="99"/>
    <w:semiHidden/>
    <w:unhideWhenUsed/>
    <w:rsid w:val="00D34FE8"/>
    <w:pPr>
      <w:jc w:val="left"/>
    </w:pPr>
  </w:style>
  <w:style w:type="character" w:customStyle="1" w:styleId="a9">
    <w:name w:val="コメント文字列 (文字)"/>
    <w:basedOn w:val="a0"/>
    <w:link w:val="a8"/>
    <w:uiPriority w:val="99"/>
    <w:semiHidden/>
    <w:rsid w:val="00D34FE8"/>
  </w:style>
  <w:style w:type="paragraph" w:styleId="aa">
    <w:name w:val="annotation subject"/>
    <w:basedOn w:val="a8"/>
    <w:next w:val="a8"/>
    <w:link w:val="ab"/>
    <w:uiPriority w:val="99"/>
    <w:semiHidden/>
    <w:unhideWhenUsed/>
    <w:rsid w:val="00D34FE8"/>
    <w:rPr>
      <w:b/>
      <w:bCs/>
    </w:rPr>
  </w:style>
  <w:style w:type="character" w:customStyle="1" w:styleId="ab">
    <w:name w:val="コメント内容 (文字)"/>
    <w:basedOn w:val="a9"/>
    <w:link w:val="aa"/>
    <w:uiPriority w:val="99"/>
    <w:semiHidden/>
    <w:rsid w:val="00D34FE8"/>
    <w:rPr>
      <w:b/>
      <w:bCs/>
    </w:rPr>
  </w:style>
  <w:style w:type="paragraph" w:styleId="ac">
    <w:name w:val="Balloon Text"/>
    <w:basedOn w:val="a"/>
    <w:link w:val="ad"/>
    <w:uiPriority w:val="99"/>
    <w:semiHidden/>
    <w:unhideWhenUsed/>
    <w:rsid w:val="00A449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49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2022-08-05T08:08:00Z</dcterms:created>
  <dcterms:modified xsi:type="dcterms:W3CDTF">2022-08-05T08:08:00Z</dcterms:modified>
</cp:coreProperties>
</file>